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5" w:type="dxa"/>
        <w:tblCellSpacing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3188"/>
        <w:gridCol w:w="1371"/>
        <w:gridCol w:w="3263"/>
      </w:tblGrid>
      <w:tr w:rsidR="006D449C" w:rsidRPr="0044691C" w14:paraId="1B70D597" w14:textId="77777777" w:rsidTr="00926701">
        <w:trPr>
          <w:trHeight w:val="255"/>
          <w:tblCellSpacing w:w="28" w:type="dxa"/>
        </w:trPr>
        <w:tc>
          <w:tcPr>
            <w:tcW w:w="10383" w:type="dxa"/>
            <w:gridSpan w:val="4"/>
            <w:shd w:val="clear" w:color="auto" w:fill="0033CC"/>
            <w:noWrap/>
          </w:tcPr>
          <w:p w14:paraId="7D14A0FC" w14:textId="7A5BE996" w:rsidR="006D449C" w:rsidRPr="0044691C" w:rsidRDefault="006E07DA" w:rsidP="0020436B">
            <w:pPr>
              <w:pStyle w:val="TableHeading"/>
              <w:spacing w:before="45" w:after="45"/>
            </w:pPr>
            <w:bookmarkStart w:id="0" w:name="_GoBack"/>
            <w:bookmarkEnd w:id="0"/>
            <w:r>
              <w:t>Client</w:t>
            </w:r>
          </w:p>
        </w:tc>
      </w:tr>
      <w:tr w:rsidR="009648F0" w:rsidRPr="0044691C" w14:paraId="0A568332" w14:textId="77777777" w:rsidTr="00141E27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3CD58D9F" w14:textId="40170C7B" w:rsidR="009648F0" w:rsidRPr="0044691C" w:rsidRDefault="006E07DA" w:rsidP="009648F0">
            <w:pPr>
              <w:pStyle w:val="TableText"/>
            </w:pPr>
            <w:r>
              <w:t>Name (“The Client”)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67A6F01D" w14:textId="77777777" w:rsidR="009648F0" w:rsidRPr="0044691C" w:rsidRDefault="009648F0" w:rsidP="009648F0">
            <w:pPr>
              <w:pStyle w:val="TableText"/>
            </w:pPr>
          </w:p>
        </w:tc>
      </w:tr>
      <w:tr w:rsidR="009648F0" w:rsidRPr="0044691C" w14:paraId="4069604A" w14:textId="77777777" w:rsidTr="00141E27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33F3D5E7" w14:textId="760B5082" w:rsidR="009648F0" w:rsidRPr="0044691C" w:rsidRDefault="006E07DA" w:rsidP="009648F0">
            <w:pPr>
              <w:pStyle w:val="TableText"/>
            </w:pPr>
            <w:r>
              <w:t>ABN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2C61D65C" w14:textId="77777777" w:rsidR="009648F0" w:rsidRPr="0044691C" w:rsidRDefault="009648F0" w:rsidP="009648F0">
            <w:pPr>
              <w:pStyle w:val="TableText"/>
            </w:pPr>
          </w:p>
        </w:tc>
      </w:tr>
      <w:tr w:rsidR="006E07DA" w:rsidRPr="0044691C" w14:paraId="314444C5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0488A17E" w14:textId="77777777" w:rsidR="006E07DA" w:rsidRPr="0044691C" w:rsidRDefault="006E07DA" w:rsidP="00066C6D">
            <w:pPr>
              <w:pStyle w:val="TableText"/>
            </w:pPr>
            <w:r>
              <w:t>Address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08A807EA" w14:textId="77777777" w:rsidR="006E07DA" w:rsidRPr="0044691C" w:rsidRDefault="006E07DA" w:rsidP="00066C6D">
            <w:pPr>
              <w:pStyle w:val="TableText"/>
            </w:pPr>
          </w:p>
        </w:tc>
      </w:tr>
      <w:tr w:rsidR="006E07DA" w:rsidRPr="0044691C" w14:paraId="0022DAD0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6A83DC71" w14:textId="79FAE6FA" w:rsidR="006E07DA" w:rsidRPr="0044691C" w:rsidRDefault="006E07DA" w:rsidP="00066C6D">
            <w:pPr>
              <w:pStyle w:val="TableText"/>
            </w:pPr>
            <w:r>
              <w:t>City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5FACB82F" w14:textId="77777777" w:rsidR="006E07DA" w:rsidRPr="0044691C" w:rsidRDefault="006E07DA" w:rsidP="00066C6D">
            <w:pPr>
              <w:pStyle w:val="TableText"/>
            </w:pPr>
          </w:p>
        </w:tc>
      </w:tr>
      <w:tr w:rsidR="006E07DA" w:rsidRPr="0044691C" w14:paraId="3FC2CCC2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42579542" w14:textId="317E45BE" w:rsidR="006E07DA" w:rsidRPr="0044691C" w:rsidRDefault="006E07DA" w:rsidP="00066C6D">
            <w:pPr>
              <w:pStyle w:val="TableText"/>
            </w:pPr>
            <w:r>
              <w:t>State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3505EF87" w14:textId="77777777" w:rsidR="006E07DA" w:rsidRPr="0044691C" w:rsidRDefault="006E07DA" w:rsidP="00066C6D">
            <w:pPr>
              <w:pStyle w:val="TableText"/>
            </w:pPr>
          </w:p>
        </w:tc>
      </w:tr>
      <w:tr w:rsidR="00735EA2" w:rsidRPr="0044691C" w14:paraId="7BAB3EDF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2703634A" w14:textId="77777777" w:rsidR="00735EA2" w:rsidRPr="0044691C" w:rsidRDefault="00735EA2" w:rsidP="00066C6D">
            <w:pPr>
              <w:pStyle w:val="TableText"/>
            </w:pPr>
            <w:r>
              <w:t>Postcode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4804CFF8" w14:textId="77777777" w:rsidR="00735EA2" w:rsidRPr="0044691C" w:rsidRDefault="00735EA2" w:rsidP="00066C6D">
            <w:pPr>
              <w:pStyle w:val="TableText"/>
            </w:pPr>
          </w:p>
        </w:tc>
      </w:tr>
      <w:tr w:rsidR="006E07DA" w:rsidRPr="0044691C" w14:paraId="75328029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075E99EF" w14:textId="0086E5BD" w:rsidR="006E07DA" w:rsidRPr="0044691C" w:rsidRDefault="00735EA2" w:rsidP="00066C6D">
            <w:pPr>
              <w:pStyle w:val="TableText"/>
            </w:pPr>
            <w:r>
              <w:t>Telephone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5344104F" w14:textId="77777777" w:rsidR="006E07DA" w:rsidRPr="0044691C" w:rsidRDefault="006E07DA" w:rsidP="00066C6D">
            <w:pPr>
              <w:pStyle w:val="TableText"/>
            </w:pPr>
          </w:p>
        </w:tc>
      </w:tr>
      <w:tr w:rsidR="00735EA2" w:rsidRPr="0044691C" w14:paraId="716CC9D4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56C160F9" w14:textId="5627F9BA" w:rsidR="00735EA2" w:rsidRPr="0044691C" w:rsidRDefault="00735EA2" w:rsidP="00066C6D">
            <w:pPr>
              <w:pStyle w:val="TableText"/>
            </w:pPr>
            <w:r>
              <w:t>Contract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53B21216" w14:textId="77777777" w:rsidR="00735EA2" w:rsidRPr="0044691C" w:rsidRDefault="00735EA2" w:rsidP="00066C6D">
            <w:pPr>
              <w:pStyle w:val="TableText"/>
            </w:pPr>
          </w:p>
        </w:tc>
      </w:tr>
      <w:tr w:rsidR="00735EA2" w:rsidRPr="0044691C" w14:paraId="1ECEF621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0944A46F" w14:textId="77777777" w:rsidR="00735EA2" w:rsidRPr="0044691C" w:rsidRDefault="00735EA2" w:rsidP="00066C6D">
            <w:pPr>
              <w:pStyle w:val="TableText"/>
            </w:pPr>
            <w:r>
              <w:t>Position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2964E5C1" w14:textId="77777777" w:rsidR="00735EA2" w:rsidRPr="0044691C" w:rsidRDefault="00735EA2" w:rsidP="00066C6D">
            <w:pPr>
              <w:pStyle w:val="TableText"/>
            </w:pPr>
          </w:p>
        </w:tc>
      </w:tr>
      <w:tr w:rsidR="009648F0" w:rsidRPr="0044691C" w14:paraId="279F6056" w14:textId="77777777" w:rsidTr="00141E27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1FF5C2F7" w14:textId="51629AE9" w:rsidR="009648F0" w:rsidRPr="0044691C" w:rsidRDefault="00735EA2" w:rsidP="009648F0">
            <w:pPr>
              <w:pStyle w:val="TableText"/>
            </w:pPr>
            <w:r>
              <w:t>Email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32454CC8" w14:textId="77777777" w:rsidR="009648F0" w:rsidRPr="0044691C" w:rsidRDefault="009648F0" w:rsidP="009648F0">
            <w:pPr>
              <w:pStyle w:val="TableText"/>
            </w:pPr>
          </w:p>
        </w:tc>
      </w:tr>
      <w:tr w:rsidR="00735EA2" w:rsidRPr="0044691C" w14:paraId="0E1F4830" w14:textId="77777777" w:rsidTr="00735EA2">
        <w:trPr>
          <w:trHeight w:val="255"/>
          <w:tblCellSpacing w:w="28" w:type="dxa"/>
        </w:trPr>
        <w:tc>
          <w:tcPr>
            <w:tcW w:w="10383" w:type="dxa"/>
            <w:gridSpan w:val="4"/>
            <w:shd w:val="clear" w:color="auto" w:fill="D9E0F7"/>
            <w:noWrap/>
          </w:tcPr>
          <w:p w14:paraId="544CE129" w14:textId="5A5FE4C3" w:rsidR="00735EA2" w:rsidRPr="000C1F3E" w:rsidRDefault="00735EA2" w:rsidP="00735EA2">
            <w:pPr>
              <w:pStyle w:val="TableText"/>
              <w:rPr>
                <w:lang w:val="en-GB"/>
              </w:rPr>
            </w:pPr>
            <w:r w:rsidRPr="000C1F3E">
              <w:rPr>
                <w:lang w:val="en-GB"/>
              </w:rPr>
              <w:t xml:space="preserve">The </w:t>
            </w:r>
            <w:r w:rsidR="00A61961">
              <w:rPr>
                <w:lang w:val="en-GB"/>
              </w:rPr>
              <w:t>Optus</w:t>
            </w:r>
            <w:r>
              <w:rPr>
                <w:lang w:val="en-GB"/>
              </w:rPr>
              <w:t xml:space="preserve"> client named above hereby </w:t>
            </w:r>
            <w:r w:rsidRPr="000C1F3E">
              <w:rPr>
                <w:lang w:val="en-GB"/>
              </w:rPr>
              <w:t xml:space="preserve">authorises </w:t>
            </w:r>
            <w:r>
              <w:rPr>
                <w:lang w:val="en-GB"/>
              </w:rPr>
              <w:t xml:space="preserve">NTT </w:t>
            </w:r>
            <w:r w:rsidR="00781872">
              <w:rPr>
                <w:lang w:val="en-GB"/>
              </w:rPr>
              <w:t xml:space="preserve">Australia Pty Ltd </w:t>
            </w:r>
            <w:r>
              <w:rPr>
                <w:lang w:val="en-GB"/>
              </w:rPr>
              <w:t>(</w:t>
            </w:r>
            <w:proofErr w:type="spellStart"/>
            <w:r w:rsidRPr="000C1F3E">
              <w:rPr>
                <w:lang w:val="en-GB"/>
              </w:rPr>
              <w:t>ACN</w:t>
            </w:r>
            <w:proofErr w:type="spellEnd"/>
            <w:r w:rsidRPr="000C1F3E">
              <w:rPr>
                <w:lang w:val="en-GB"/>
              </w:rPr>
              <w:t xml:space="preserve"> </w:t>
            </w:r>
            <w:r w:rsidR="00781872" w:rsidRPr="00781872">
              <w:rPr>
                <w:lang w:val="en-GB"/>
              </w:rPr>
              <w:t>65 003 371 239</w:t>
            </w:r>
            <w:r>
              <w:rPr>
                <w:lang w:val="en-GB"/>
              </w:rPr>
              <w:t>)</w:t>
            </w:r>
            <w:r w:rsidRPr="000C1F3E">
              <w:rPr>
                <w:lang w:val="en-GB"/>
              </w:rPr>
              <w:t xml:space="preserve"> to log faults with </w:t>
            </w:r>
            <w:r w:rsidR="00A61961">
              <w:rPr>
                <w:lang w:val="en-GB"/>
              </w:rPr>
              <w:t>Optus</w:t>
            </w:r>
            <w:r w:rsidRPr="000C1F3E">
              <w:rPr>
                <w:lang w:val="en-GB"/>
              </w:rPr>
              <w:t xml:space="preserve"> on its behalf</w:t>
            </w:r>
            <w:r>
              <w:rPr>
                <w:lang w:val="en-GB"/>
              </w:rPr>
              <w:t xml:space="preserve"> and directs </w:t>
            </w:r>
            <w:r w:rsidR="00A61961">
              <w:rPr>
                <w:lang w:val="en-GB"/>
              </w:rPr>
              <w:t>Optus</w:t>
            </w:r>
            <w:r>
              <w:rPr>
                <w:lang w:val="en-GB"/>
              </w:rPr>
              <w:t xml:space="preserve"> to accept those notifications</w:t>
            </w:r>
            <w:r w:rsidRPr="000C1F3E">
              <w:rPr>
                <w:lang w:val="en-GB"/>
              </w:rPr>
              <w:t>.</w:t>
            </w:r>
          </w:p>
          <w:p w14:paraId="2466B30B" w14:textId="5B753EEA" w:rsidR="00735EA2" w:rsidRPr="000C1F3E" w:rsidRDefault="00A61961" w:rsidP="00735EA2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Optus</w:t>
            </w:r>
            <w:r w:rsidR="00735EA2">
              <w:rPr>
                <w:lang w:val="en-GB"/>
              </w:rPr>
              <w:t xml:space="preserve"> </w:t>
            </w:r>
            <w:r w:rsidR="00735EA2" w:rsidRPr="000C1F3E">
              <w:rPr>
                <w:lang w:val="en-GB"/>
              </w:rPr>
              <w:t xml:space="preserve">acknowledges that </w:t>
            </w:r>
            <w:r w:rsidR="00781872">
              <w:rPr>
                <w:lang w:val="en-GB"/>
              </w:rPr>
              <w:t xml:space="preserve">NTT </w:t>
            </w:r>
            <w:r w:rsidR="00735EA2" w:rsidRPr="000C1F3E">
              <w:rPr>
                <w:lang w:val="en-GB"/>
              </w:rPr>
              <w:t>Australia</w:t>
            </w:r>
            <w:r w:rsidR="00735EA2">
              <w:rPr>
                <w:lang w:val="en-GB"/>
              </w:rPr>
              <w:t xml:space="preserve"> </w:t>
            </w:r>
            <w:r w:rsidR="00781872">
              <w:rPr>
                <w:lang w:val="en-GB"/>
              </w:rPr>
              <w:t xml:space="preserve">Pty Ltd </w:t>
            </w:r>
            <w:r w:rsidR="00735EA2" w:rsidRPr="000C1F3E">
              <w:rPr>
                <w:lang w:val="en-GB"/>
              </w:rPr>
              <w:t xml:space="preserve">will receive identical treatment in terms of fault response and restoration periods as would be received by </w:t>
            </w:r>
            <w:r w:rsidR="00735EA2">
              <w:rPr>
                <w:lang w:val="en-GB"/>
              </w:rPr>
              <w:t xml:space="preserve">the client </w:t>
            </w:r>
            <w:r w:rsidR="00735EA2" w:rsidRPr="000C1F3E">
              <w:rPr>
                <w:lang w:val="en-GB"/>
              </w:rPr>
              <w:t xml:space="preserve">when </w:t>
            </w:r>
            <w:r w:rsidR="00781872">
              <w:rPr>
                <w:lang w:val="en-GB"/>
              </w:rPr>
              <w:t xml:space="preserve">NTT </w:t>
            </w:r>
            <w:r w:rsidR="00735EA2" w:rsidRPr="000C1F3E">
              <w:rPr>
                <w:lang w:val="en-GB"/>
              </w:rPr>
              <w:t>Australia</w:t>
            </w:r>
            <w:r w:rsidR="00735EA2">
              <w:rPr>
                <w:lang w:val="en-GB"/>
              </w:rPr>
              <w:t xml:space="preserve"> </w:t>
            </w:r>
            <w:r w:rsidR="00781872">
              <w:rPr>
                <w:lang w:val="en-GB"/>
              </w:rPr>
              <w:t xml:space="preserve">Pty Ltd </w:t>
            </w:r>
            <w:r w:rsidR="00735EA2" w:rsidRPr="000C1F3E">
              <w:rPr>
                <w:lang w:val="en-GB"/>
              </w:rPr>
              <w:t>reports a service problem to</w:t>
            </w:r>
            <w:r w:rsidR="00735EA2">
              <w:rPr>
                <w:lang w:val="en-GB"/>
              </w:rPr>
              <w:t xml:space="preserve"> </w:t>
            </w:r>
            <w:r>
              <w:rPr>
                <w:lang w:val="en-GB"/>
              </w:rPr>
              <w:t>Optus</w:t>
            </w:r>
            <w:r w:rsidR="00735EA2" w:rsidRPr="000C1F3E">
              <w:rPr>
                <w:lang w:val="en-GB"/>
              </w:rPr>
              <w:t>.</w:t>
            </w:r>
          </w:p>
          <w:p w14:paraId="0BCB3790" w14:textId="12EF7BF9" w:rsidR="00735EA2" w:rsidRPr="0044691C" w:rsidRDefault="00735EA2" w:rsidP="00735EA2">
            <w:pPr>
              <w:pStyle w:val="TableText"/>
            </w:pPr>
            <w:r w:rsidRPr="000C1F3E">
              <w:rPr>
                <w:lang w:val="en-GB"/>
              </w:rPr>
              <w:t>This authority will continue until revoked in writing.</w:t>
            </w:r>
          </w:p>
        </w:tc>
      </w:tr>
      <w:tr w:rsidR="009648F0" w:rsidRPr="0044691C" w14:paraId="790AC45B" w14:textId="77777777" w:rsidTr="00926701">
        <w:trPr>
          <w:trHeight w:val="255"/>
          <w:tblCellSpacing w:w="28" w:type="dxa"/>
        </w:trPr>
        <w:tc>
          <w:tcPr>
            <w:tcW w:w="10383" w:type="dxa"/>
            <w:gridSpan w:val="4"/>
            <w:shd w:val="clear" w:color="auto" w:fill="0033CC"/>
            <w:noWrap/>
          </w:tcPr>
          <w:p w14:paraId="51D52574" w14:textId="256DB2AC" w:rsidR="009648F0" w:rsidRPr="0044691C" w:rsidRDefault="00103198" w:rsidP="00B34518">
            <w:pPr>
              <w:pStyle w:val="TableHeading"/>
              <w:spacing w:before="45" w:after="45"/>
            </w:pPr>
            <w:r>
              <w:t>Authority</w:t>
            </w:r>
          </w:p>
        </w:tc>
      </w:tr>
      <w:tr w:rsidR="009648F0" w:rsidRPr="0044691C" w14:paraId="4F9918D1" w14:textId="77777777" w:rsidTr="000B6F1C">
        <w:trPr>
          <w:trHeight w:val="255"/>
          <w:tblCellSpacing w:w="28" w:type="dxa"/>
        </w:trPr>
        <w:tc>
          <w:tcPr>
            <w:tcW w:w="10383" w:type="dxa"/>
            <w:gridSpan w:val="4"/>
            <w:tcBorders>
              <w:right w:val="single" w:sz="2" w:space="0" w:color="FFFFFF" w:themeColor="background1"/>
            </w:tcBorders>
            <w:shd w:val="clear" w:color="auto" w:fill="F0F0F0"/>
            <w:noWrap/>
          </w:tcPr>
          <w:p w14:paraId="1B5CBBB0" w14:textId="38A5E884" w:rsidR="009648F0" w:rsidRPr="0044691C" w:rsidRDefault="00103198" w:rsidP="00B34518">
            <w:pPr>
              <w:pStyle w:val="TableText"/>
              <w:spacing w:before="45" w:after="45"/>
            </w:pPr>
            <w:r>
              <w:t>Signed on behalf of the client by:</w:t>
            </w:r>
          </w:p>
        </w:tc>
      </w:tr>
      <w:tr w:rsidR="00103198" w:rsidRPr="0044691C" w14:paraId="67AC2053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679AD4D1" w14:textId="2FE36EF3" w:rsidR="00103198" w:rsidRPr="0044691C" w:rsidRDefault="00103198" w:rsidP="00066C6D">
            <w:pPr>
              <w:pStyle w:val="TableText"/>
            </w:pPr>
            <w:r>
              <w:t>Name</w:t>
            </w:r>
          </w:p>
        </w:tc>
        <w:tc>
          <w:tcPr>
            <w:tcW w:w="3132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39E337DC" w14:textId="77777777" w:rsidR="00103198" w:rsidRPr="0044691C" w:rsidRDefault="00103198" w:rsidP="00066C6D">
            <w:pPr>
              <w:pStyle w:val="TableText"/>
            </w:pPr>
          </w:p>
        </w:tc>
        <w:tc>
          <w:tcPr>
            <w:tcW w:w="1315" w:type="dxa"/>
            <w:shd w:val="clear" w:color="auto" w:fill="F0F0F0"/>
          </w:tcPr>
          <w:p w14:paraId="5CE2B5E8" w14:textId="52F89C59" w:rsidR="00103198" w:rsidRPr="0044691C" w:rsidRDefault="00103198" w:rsidP="00103198">
            <w:pPr>
              <w:pStyle w:val="TableText"/>
            </w:pPr>
            <w:r>
              <w:t>Position</w:t>
            </w:r>
          </w:p>
        </w:tc>
        <w:tc>
          <w:tcPr>
            <w:tcW w:w="3179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00696DF6" w14:textId="77777777" w:rsidR="00103198" w:rsidRPr="0044691C" w:rsidRDefault="00103198" w:rsidP="00066C6D">
            <w:pPr>
              <w:pStyle w:val="TableText"/>
            </w:pPr>
          </w:p>
        </w:tc>
      </w:tr>
      <w:tr w:rsidR="00103198" w:rsidRPr="0044691C" w14:paraId="35D4295D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7D593F80" w14:textId="790C07B9" w:rsidR="00103198" w:rsidRPr="0044691C" w:rsidRDefault="00103198" w:rsidP="00066C6D">
            <w:pPr>
              <w:pStyle w:val="TableText"/>
            </w:pPr>
            <w:r>
              <w:t>Signature</w:t>
            </w:r>
          </w:p>
        </w:tc>
        <w:tc>
          <w:tcPr>
            <w:tcW w:w="3132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63E615E5" w14:textId="77777777" w:rsidR="00103198" w:rsidRPr="0044691C" w:rsidRDefault="00103198" w:rsidP="00066C6D">
            <w:pPr>
              <w:pStyle w:val="TableText"/>
            </w:pPr>
          </w:p>
        </w:tc>
        <w:tc>
          <w:tcPr>
            <w:tcW w:w="1315" w:type="dxa"/>
            <w:shd w:val="clear" w:color="auto" w:fill="F0F0F0"/>
          </w:tcPr>
          <w:p w14:paraId="0CE2F0E6" w14:textId="72946DBD" w:rsidR="00103198" w:rsidRPr="0044691C" w:rsidRDefault="00103198" w:rsidP="00066C6D">
            <w:pPr>
              <w:pStyle w:val="TableText"/>
            </w:pPr>
            <w:r>
              <w:t>Date</w:t>
            </w:r>
          </w:p>
        </w:tc>
        <w:tc>
          <w:tcPr>
            <w:tcW w:w="3179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794060F2" w14:textId="77777777" w:rsidR="00103198" w:rsidRPr="0044691C" w:rsidRDefault="00103198" w:rsidP="00066C6D">
            <w:pPr>
              <w:pStyle w:val="TableText"/>
            </w:pPr>
          </w:p>
        </w:tc>
      </w:tr>
    </w:tbl>
    <w:p w14:paraId="4A047645" w14:textId="77777777" w:rsidR="00395270" w:rsidRDefault="00395270" w:rsidP="00BB06F9">
      <w:pPr>
        <w:pStyle w:val="TableText"/>
        <w:spacing w:before="0" w:after="0"/>
        <w:rPr>
          <w:rFonts w:cs="Arial"/>
          <w:sz w:val="10"/>
          <w:szCs w:val="12"/>
        </w:rPr>
      </w:pPr>
    </w:p>
    <w:sectPr w:rsidR="00395270" w:rsidSect="00926701">
      <w:headerReference w:type="default" r:id="rId11"/>
      <w:footerReference w:type="default" r:id="rId12"/>
      <w:pgSz w:w="11906" w:h="16838" w:code="9"/>
      <w:pgMar w:top="1134" w:right="720" w:bottom="284" w:left="720" w:header="737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5C01" w14:textId="77777777" w:rsidR="00BD3A2D" w:rsidRDefault="00BD3A2D">
      <w:r>
        <w:separator/>
      </w:r>
    </w:p>
  </w:endnote>
  <w:endnote w:type="continuationSeparator" w:id="0">
    <w:p w14:paraId="44224895" w14:textId="77777777" w:rsidR="00BD3A2D" w:rsidRDefault="00BD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39F9" w14:textId="54FD36E5" w:rsidR="00605B48" w:rsidRPr="00605B48" w:rsidRDefault="00A61961" w:rsidP="00605B48">
    <w:pPr>
      <w:pStyle w:val="Footer"/>
      <w:tabs>
        <w:tab w:val="clear" w:pos="4153"/>
        <w:tab w:val="clear" w:pos="8820"/>
        <w:tab w:val="left" w:pos="0"/>
        <w:tab w:val="center" w:pos="5245"/>
        <w:tab w:val="right" w:pos="10490"/>
      </w:tabs>
      <w:ind w:right="6"/>
      <w:rPr>
        <w:noProof/>
        <w:snapToGrid w:val="0"/>
        <w:color w:val="999999"/>
        <w:szCs w:val="16"/>
        <w:lang w:val="en-AU"/>
      </w:rPr>
    </w:pPr>
    <w:r>
      <w:rPr>
        <w:noProof/>
        <w:snapToGrid w:val="0"/>
        <w:color w:val="999999"/>
        <w:szCs w:val="16"/>
        <w:lang w:val="en-AU"/>
      </w:rPr>
      <w:t>Optus</w:t>
    </w:r>
    <w:r w:rsidR="00103198">
      <w:rPr>
        <w:noProof/>
        <w:snapToGrid w:val="0"/>
        <w:color w:val="999999"/>
        <w:szCs w:val="16"/>
        <w:lang w:val="en-AU"/>
      </w:rPr>
      <w:t xml:space="preserve"> Authority</w:t>
    </w:r>
    <w:r w:rsidR="00605B48">
      <w:rPr>
        <w:noProof/>
        <w:snapToGrid w:val="0"/>
        <w:color w:val="999999"/>
        <w:szCs w:val="16"/>
        <w:lang w:val="en-AU"/>
      </w:rPr>
      <w:t xml:space="preserve"> Form</w:t>
    </w:r>
    <w:r w:rsidR="00605B48">
      <w:rPr>
        <w:noProof/>
        <w:snapToGrid w:val="0"/>
        <w:color w:val="999999"/>
        <w:szCs w:val="16"/>
        <w:lang w:val="en-AU"/>
      </w:rPr>
      <w:tab/>
    </w:r>
    <w:r w:rsidR="00605B48" w:rsidRPr="003E516B">
      <w:rPr>
        <w:noProof/>
        <w:snapToGrid w:val="0"/>
        <w:color w:val="999999"/>
        <w:szCs w:val="16"/>
        <w:lang w:val="en-AU"/>
      </w:rPr>
      <w:t xml:space="preserve">Page </w:t>
    </w:r>
    <w:r w:rsidR="00605B48" w:rsidRPr="003E516B">
      <w:rPr>
        <w:noProof/>
        <w:snapToGrid w:val="0"/>
        <w:color w:val="999999"/>
        <w:szCs w:val="16"/>
        <w:lang w:val="en-AU"/>
      </w:rPr>
      <w:fldChar w:fldCharType="begin"/>
    </w:r>
    <w:r w:rsidR="00605B48" w:rsidRPr="003E516B">
      <w:rPr>
        <w:noProof/>
        <w:snapToGrid w:val="0"/>
        <w:color w:val="999999"/>
        <w:szCs w:val="16"/>
        <w:lang w:val="en-AU"/>
      </w:rPr>
      <w:instrText xml:space="preserve"> PAGE </w:instrText>
    </w:r>
    <w:r w:rsidR="00605B48" w:rsidRPr="003E516B">
      <w:rPr>
        <w:noProof/>
        <w:snapToGrid w:val="0"/>
        <w:color w:val="999999"/>
        <w:szCs w:val="16"/>
        <w:lang w:val="en-AU"/>
      </w:rPr>
      <w:fldChar w:fldCharType="separate"/>
    </w:r>
    <w:r w:rsidR="0075018B">
      <w:rPr>
        <w:noProof/>
        <w:snapToGrid w:val="0"/>
        <w:color w:val="999999"/>
        <w:szCs w:val="16"/>
        <w:lang w:val="en-AU"/>
      </w:rPr>
      <w:t>1</w:t>
    </w:r>
    <w:r w:rsidR="00605B48" w:rsidRPr="003E516B">
      <w:rPr>
        <w:noProof/>
        <w:snapToGrid w:val="0"/>
        <w:color w:val="999999"/>
        <w:szCs w:val="16"/>
        <w:lang w:val="en-AU"/>
      </w:rPr>
      <w:fldChar w:fldCharType="end"/>
    </w:r>
    <w:r w:rsidR="00605B48" w:rsidRPr="003E516B">
      <w:rPr>
        <w:noProof/>
        <w:snapToGrid w:val="0"/>
        <w:color w:val="999999"/>
        <w:szCs w:val="16"/>
        <w:lang w:val="en-AU"/>
      </w:rPr>
      <w:t xml:space="preserve"> of </w:t>
    </w:r>
    <w:r w:rsidR="00605B48" w:rsidRPr="003E516B">
      <w:rPr>
        <w:noProof/>
        <w:snapToGrid w:val="0"/>
        <w:color w:val="999999"/>
        <w:szCs w:val="16"/>
        <w:lang w:val="en-AU"/>
      </w:rPr>
      <w:fldChar w:fldCharType="begin"/>
    </w:r>
    <w:r w:rsidR="00605B48" w:rsidRPr="003E516B">
      <w:rPr>
        <w:noProof/>
        <w:snapToGrid w:val="0"/>
        <w:color w:val="999999"/>
        <w:szCs w:val="16"/>
        <w:lang w:val="en-AU"/>
      </w:rPr>
      <w:instrText xml:space="preserve"> NUMPAGES </w:instrText>
    </w:r>
    <w:r w:rsidR="00605B48" w:rsidRPr="003E516B">
      <w:rPr>
        <w:noProof/>
        <w:snapToGrid w:val="0"/>
        <w:color w:val="999999"/>
        <w:szCs w:val="16"/>
        <w:lang w:val="en-AU"/>
      </w:rPr>
      <w:fldChar w:fldCharType="separate"/>
    </w:r>
    <w:r w:rsidR="0075018B">
      <w:rPr>
        <w:noProof/>
        <w:snapToGrid w:val="0"/>
        <w:color w:val="999999"/>
        <w:szCs w:val="16"/>
        <w:lang w:val="en-AU"/>
      </w:rPr>
      <w:t>1</w:t>
    </w:r>
    <w:r w:rsidR="00605B48" w:rsidRPr="003E516B">
      <w:rPr>
        <w:noProof/>
        <w:snapToGrid w:val="0"/>
        <w:color w:val="999999"/>
        <w:szCs w:val="16"/>
        <w:lang w:val="en-AU"/>
      </w:rPr>
      <w:fldChar w:fldCharType="end"/>
    </w:r>
    <w:r w:rsidR="00605B48">
      <w:rPr>
        <w:noProof/>
        <w:snapToGrid w:val="0"/>
        <w:color w:val="999999"/>
        <w:szCs w:val="16"/>
        <w:lang w:val="en-AU"/>
      </w:rPr>
      <w:tab/>
    </w:r>
    <w:sdt>
      <w:sdtPr>
        <w:rPr>
          <w:noProof/>
          <w:snapToGrid w:val="0"/>
          <w:color w:val="999999"/>
          <w:szCs w:val="16"/>
          <w:lang w:val="en-AU"/>
        </w:rPr>
        <w:alias w:val="Category"/>
        <w:tag w:val=""/>
        <w:id w:val="-208729320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61269">
          <w:rPr>
            <w:noProof/>
            <w:snapToGrid w:val="0"/>
            <w:color w:val="999999"/>
            <w:szCs w:val="16"/>
            <w:lang w:val="en-AU"/>
          </w:rPr>
          <w:t>Version 2020</w:t>
        </w:r>
        <w:r w:rsidR="00605B48">
          <w:rPr>
            <w:noProof/>
            <w:snapToGrid w:val="0"/>
            <w:color w:val="999999"/>
            <w:szCs w:val="16"/>
            <w:lang w:val="en-AU"/>
          </w:rPr>
          <w:t>.</w:t>
        </w:r>
        <w:r w:rsidR="00061269">
          <w:rPr>
            <w:noProof/>
            <w:snapToGrid w:val="0"/>
            <w:color w:val="999999"/>
            <w:szCs w:val="16"/>
            <w:lang w:val="en-AU"/>
          </w:rPr>
          <w:t>26</w:t>
        </w:r>
        <w:r w:rsidR="00605B48">
          <w:rPr>
            <w:noProof/>
            <w:snapToGrid w:val="0"/>
            <w:color w:val="999999"/>
            <w:szCs w:val="16"/>
            <w:lang w:val="en-AU"/>
          </w:rPr>
          <w:t>.0</w:t>
        </w:r>
        <w:r w:rsidR="00061269">
          <w:rPr>
            <w:noProof/>
            <w:snapToGrid w:val="0"/>
            <w:color w:val="999999"/>
            <w:szCs w:val="16"/>
            <w:lang w:val="en-AU"/>
          </w:rPr>
          <w:t>3</w:t>
        </w:r>
        <w:r w:rsidR="00605B48">
          <w:rPr>
            <w:noProof/>
            <w:snapToGrid w:val="0"/>
            <w:color w:val="999999"/>
            <w:szCs w:val="16"/>
            <w:lang w:val="en-AU"/>
          </w:rPr>
          <w:t>.AU.0</w:t>
        </w:r>
        <w:r w:rsidR="00061269">
          <w:rPr>
            <w:noProof/>
            <w:snapToGrid w:val="0"/>
            <w:color w:val="999999"/>
            <w:szCs w:val="16"/>
            <w:lang w:val="en-AU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D41A" w14:textId="77777777" w:rsidR="00BD3A2D" w:rsidRDefault="00BD3A2D">
      <w:r>
        <w:separator/>
      </w:r>
    </w:p>
  </w:footnote>
  <w:footnote w:type="continuationSeparator" w:id="0">
    <w:p w14:paraId="7DA3FB88" w14:textId="77777777" w:rsidR="00BD3A2D" w:rsidRDefault="00BD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BCCC" w14:textId="00E1AE67" w:rsidR="009648F0" w:rsidRDefault="00926701" w:rsidP="005F0F93">
    <w:pPr>
      <w:pStyle w:val="Header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DE20B2" wp14:editId="2719DA0D">
              <wp:simplePos x="0" y="0"/>
              <wp:positionH relativeFrom="column">
                <wp:posOffset>-62345</wp:posOffset>
              </wp:positionH>
              <wp:positionV relativeFrom="paragraph">
                <wp:posOffset>-128559</wp:posOffset>
              </wp:positionV>
              <wp:extent cx="5784850" cy="493511"/>
              <wp:effectExtent l="0" t="0" r="0" b="1905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493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1D645" w14:textId="64D6C687" w:rsidR="009648F0" w:rsidRPr="006E07DA" w:rsidRDefault="006E07DA" w:rsidP="003A116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40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  <w:lang w:val="en-US"/>
                            </w:rPr>
                            <w:t xml:space="preserve">Managed Services </w:t>
                          </w:r>
                          <w:r w:rsidR="00A61961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  <w:lang w:val="en-US"/>
                            </w:rPr>
                            <w:t xml:space="preserve">Optus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  <w:lang w:val="en-US"/>
                            </w:rPr>
                            <w:t>Authority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E20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9pt;margin-top:-10.1pt;width:455.5pt;height:3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jMtA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" filled="f" stroked="f">
              <v:textbox>
                <w:txbxContent>
                  <w:p w14:paraId="2AB1D645" w14:textId="64D6C687" w:rsidR="009648F0" w:rsidRPr="006E07DA" w:rsidRDefault="006E07DA" w:rsidP="003A1160">
                    <w:pPr>
                      <w:rPr>
                        <w:rFonts w:ascii="Arial" w:hAnsi="Arial" w:cs="Arial"/>
                        <w:b/>
                        <w:bCs/>
                        <w:color w:val="0033CC"/>
                        <w:sz w:val="40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  <w:lang w:val="en-US"/>
                      </w:rPr>
                      <w:t xml:space="preserve">Managed Services </w:t>
                    </w:r>
                    <w:r w:rsidR="00A61961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  <w:lang w:val="en-US"/>
                      </w:rPr>
                      <w:t xml:space="preserve">Optus </w:t>
                    </w:r>
                    <w:r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  <w:lang w:val="en-US"/>
                      </w:rPr>
                      <w:t>Authority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334EDA4F" wp14:editId="13D1DCBF">
          <wp:simplePos x="0" y="0"/>
          <wp:positionH relativeFrom="column">
            <wp:posOffset>5929745</wp:posOffset>
          </wp:positionH>
          <wp:positionV relativeFrom="paragraph">
            <wp:posOffset>-455468</wp:posOffset>
          </wp:positionV>
          <wp:extent cx="663221" cy="9360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21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28649" w14:textId="060F4C0E" w:rsidR="00926701" w:rsidRDefault="00926701" w:rsidP="005F0F93">
    <w:pPr>
      <w:pStyle w:val="Header"/>
      <w:rPr>
        <w:noProof/>
        <w:lang w:eastAsia="en-AU"/>
      </w:rPr>
    </w:pPr>
  </w:p>
  <w:p w14:paraId="2B52D2BC" w14:textId="301C1465" w:rsidR="00926701" w:rsidRPr="005F0F93" w:rsidRDefault="00926701" w:rsidP="005F0F93">
    <w:pPr>
      <w:pStyle w:val="Header"/>
    </w:pPr>
  </w:p>
  <w:p w14:paraId="4C0B9C13" w14:textId="42868E1D" w:rsidR="009648F0" w:rsidRDefault="009648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8E0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1F0AA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8C2A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5158B"/>
    <w:multiLevelType w:val="multilevel"/>
    <w:tmpl w:val="40348FF8"/>
    <w:lvl w:ilvl="0">
      <w:start w:val="1"/>
      <w:numFmt w:val="decimal"/>
      <w:pStyle w:val="Recommendation"/>
      <w:lvlText w:val="Recommendation %1"/>
      <w:lvlJc w:val="left"/>
      <w:pPr>
        <w:tabs>
          <w:tab w:val="num" w:pos="216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6D18F0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3100A86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2C06AAC"/>
    <w:multiLevelType w:val="multilevel"/>
    <w:tmpl w:val="9DECFAB4"/>
    <w:lvl w:ilvl="0">
      <w:start w:val="1"/>
      <w:numFmt w:val="upperLetter"/>
      <w:pStyle w:val="Appendix1"/>
      <w:lvlText w:val="Appendix %1."/>
      <w:lvlJc w:val="left"/>
      <w:pPr>
        <w:tabs>
          <w:tab w:val="num" w:pos="2160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9042CFB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BE40A53"/>
    <w:multiLevelType w:val="multilevel"/>
    <w:tmpl w:val="93C215B0"/>
    <w:lvl w:ilvl="0">
      <w:start w:val="1"/>
      <w:numFmt w:val="upperLetter"/>
      <w:pStyle w:val="AppendixHeading1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AppendixHeading2"/>
      <w:lvlText w:val="Appendix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AppendixHeading3"/>
      <w:lvlText w:val="Appendix 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190DF1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2A47F3E"/>
    <w:multiLevelType w:val="multilevel"/>
    <w:tmpl w:val="83C6DE3E"/>
    <w:styleLink w:val="DDBulletList"/>
    <w:lvl w:ilvl="0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  <w:b w:val="0"/>
        <w:i w:val="0"/>
        <w:color w:val="000000"/>
        <w:sz w:val="20"/>
      </w:rPr>
    </w:lvl>
    <w:lvl w:ilvl="1">
      <w:start w:val="1"/>
      <w:numFmt w:val="bullet"/>
      <w:lvlText w:val="○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20"/>
        <w:sz w:val="20"/>
        <w:szCs w:val="20"/>
      </w:rPr>
    </w:lvl>
    <w:lvl w:ilvl="4">
      <w:start w:val="1"/>
      <w:numFmt w:val="decimal"/>
      <w:lvlText w:val="%4.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20"/>
        <w:sz w:val="20"/>
        <w:szCs w:val="20"/>
      </w:rPr>
    </w:lvl>
    <w:lvl w:ilvl="5">
      <w:start w:val="1"/>
      <w:numFmt w:val="decimal"/>
      <w:lvlText w:val="%4.%5.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2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color w:val="auto"/>
        <w:sz w:val="20"/>
        <w:szCs w:val="20"/>
      </w:rPr>
    </w:lvl>
    <w:lvl w:ilvl="7">
      <w:start w:val="1"/>
      <w:numFmt w:val="lowerRoman"/>
      <w:lvlText w:val="%8."/>
      <w:lvlJc w:val="right"/>
      <w:pPr>
        <w:tabs>
          <w:tab w:val="num" w:pos="1985"/>
        </w:tabs>
        <w:ind w:left="1985" w:hanging="567"/>
      </w:pPr>
      <w:rPr>
        <w:rFonts w:hint="default"/>
        <w:b w:val="0"/>
        <w:i w:val="0"/>
        <w:color w:val="auto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1" w15:restartNumberingAfterBreak="0">
    <w:nsid w:val="389B4A8D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744A81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9C13ABF"/>
    <w:multiLevelType w:val="multilevel"/>
    <w:tmpl w:val="8390A664"/>
    <w:lvl w:ilvl="0">
      <w:start w:val="1"/>
      <w:numFmt w:val="bullet"/>
      <w:pStyle w:val="DDRedBullet1"/>
      <w:lvlText w:val="●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FF0000"/>
        <w:spacing w:val="10"/>
        <w:sz w:val="20"/>
        <w:szCs w:val="20"/>
      </w:rPr>
    </w:lvl>
    <w:lvl w:ilvl="1">
      <w:start w:val="1"/>
      <w:numFmt w:val="bullet"/>
      <w:pStyle w:val="DDRedBullet2"/>
      <w:lvlText w:val="○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FF0000"/>
        <w:spacing w:val="-20"/>
        <w:sz w:val="20"/>
        <w:szCs w:val="20"/>
      </w:rPr>
    </w:lvl>
    <w:lvl w:ilvl="2">
      <w:start w:val="1"/>
      <w:numFmt w:val="bullet"/>
      <w:pStyle w:val="DDRedBullet3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color w:val="FF0000"/>
        <w:spacing w:val="-20"/>
        <w:sz w:val="20"/>
        <w:szCs w:val="20"/>
      </w:rPr>
    </w:lvl>
    <w:lvl w:ilvl="3">
      <w:start w:val="1"/>
      <w:numFmt w:val="decimal"/>
      <w:pStyle w:val="DDRedBullet4"/>
      <w:lvlText w:val="%4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4">
      <w:start w:val="1"/>
      <w:numFmt w:val="decimal"/>
      <w:pStyle w:val="DDRedBullet5"/>
      <w:lvlText w:val="%4.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5">
      <w:start w:val="1"/>
      <w:numFmt w:val="decimal"/>
      <w:pStyle w:val="DDRedBullet6"/>
      <w:lvlText w:val="%4.%5.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6">
      <w:start w:val="1"/>
      <w:numFmt w:val="decimal"/>
      <w:pStyle w:val="DDRedBullet7"/>
      <w:lvlText w:val="%7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7">
      <w:start w:val="1"/>
      <w:numFmt w:val="lowerLetter"/>
      <w:pStyle w:val="DDRedBullet8"/>
      <w:lvlText w:val="%8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8">
      <w:start w:val="1"/>
      <w:numFmt w:val="lowerRoman"/>
      <w:pStyle w:val="DDRedBullet9"/>
      <w:lvlText w:val="%9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</w:abstractNum>
  <w:abstractNum w:abstractNumId="14" w15:restartNumberingAfterBreak="0">
    <w:nsid w:val="59834734"/>
    <w:multiLevelType w:val="hybridMultilevel"/>
    <w:tmpl w:val="D4181E46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5BDE2CE4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595550C"/>
    <w:multiLevelType w:val="multilevel"/>
    <w:tmpl w:val="2A60335C"/>
    <w:name w:val="36"/>
    <w:lvl w:ilvl="0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>
      <w:start w:val="1"/>
      <w:numFmt w:val="bullet"/>
      <w:lvlText w:val="○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000000"/>
        <w:spacing w:val="-20"/>
        <w:sz w:val="20"/>
        <w:szCs w:val="20"/>
      </w:rPr>
    </w:lvl>
    <w:lvl w:ilvl="4">
      <w:start w:val="1"/>
      <w:numFmt w:val="decimal"/>
      <w:lvlText w:val="%4.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pacing w:val="-20"/>
        <w:sz w:val="20"/>
        <w:szCs w:val="20"/>
      </w:rPr>
    </w:lvl>
    <w:lvl w:ilvl="5">
      <w:start w:val="1"/>
      <w:numFmt w:val="decimal"/>
      <w:lvlText w:val="%4.%5.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pacing w:val="-2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7" w15:restartNumberingAfterBreak="0">
    <w:nsid w:val="65DB42DE"/>
    <w:multiLevelType w:val="hybridMultilevel"/>
    <w:tmpl w:val="7E502A7A"/>
    <w:lvl w:ilvl="0" w:tplc="89F05FEC">
      <w:numFmt w:val="bullet"/>
      <w:lvlText w:val="•"/>
      <w:lvlJc w:val="left"/>
      <w:pPr>
        <w:ind w:left="425" w:hanging="360"/>
      </w:pPr>
      <w:rPr>
        <w:rFonts w:ascii="Arial Bold" w:hAnsi="Arial Bold" w:hint="default"/>
        <w:b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8" w15:restartNumberingAfterBreak="0">
    <w:nsid w:val="687942B4"/>
    <w:multiLevelType w:val="multilevel"/>
    <w:tmpl w:val="001458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C5D6F37"/>
    <w:multiLevelType w:val="singleLevel"/>
    <w:tmpl w:val="C342633A"/>
    <w:lvl w:ilvl="0">
      <w:start w:val="1"/>
      <w:numFmt w:val="bullet"/>
      <w:pStyle w:val="Achiev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51287C"/>
    <w:multiLevelType w:val="multilevel"/>
    <w:tmpl w:val="4650DAF4"/>
    <w:styleLink w:val="DDHeadingsList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olor w:val="69BE28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olor w:val="6D6E7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D6E71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pacing w:val="0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0"/>
  </w:num>
  <w:num w:numId="19">
    <w:abstractNumId w:val="20"/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 w:val="0"/>
          <w:i w:val="0"/>
          <w:color w:val="auto"/>
          <w:sz w:val="20"/>
          <w:szCs w:val="20"/>
        </w:rPr>
      </w:lvl>
    </w:lvlOverride>
  </w:num>
  <w:num w:numId="20">
    <w:abstractNumId w:val="10"/>
  </w:num>
  <w:num w:numId="21">
    <w:abstractNumId w:val="11"/>
  </w:num>
  <w:num w:numId="22">
    <w:abstractNumId w:val="15"/>
  </w:num>
  <w:num w:numId="23">
    <w:abstractNumId w:val="14"/>
  </w:num>
  <w:num w:numId="24">
    <w:abstractNumId w:val="5"/>
  </w:num>
  <w:num w:numId="25">
    <w:abstractNumId w:val="12"/>
  </w:num>
  <w:num w:numId="26">
    <w:abstractNumId w:val="4"/>
  </w:num>
  <w:num w:numId="27">
    <w:abstractNumId w:val="7"/>
  </w:num>
  <w:num w:numId="2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2"/>
    <w:rsid w:val="00010AEE"/>
    <w:rsid w:val="00022BF1"/>
    <w:rsid w:val="00051FA5"/>
    <w:rsid w:val="000566FD"/>
    <w:rsid w:val="00057464"/>
    <w:rsid w:val="00061269"/>
    <w:rsid w:val="000627CC"/>
    <w:rsid w:val="00081457"/>
    <w:rsid w:val="0009089D"/>
    <w:rsid w:val="000945F9"/>
    <w:rsid w:val="0009647F"/>
    <w:rsid w:val="000B0BDF"/>
    <w:rsid w:val="000B6F1C"/>
    <w:rsid w:val="000C1FF3"/>
    <w:rsid w:val="000C3D82"/>
    <w:rsid w:val="000D2866"/>
    <w:rsid w:val="000D4881"/>
    <w:rsid w:val="000D4D36"/>
    <w:rsid w:val="000D6ECD"/>
    <w:rsid w:val="000E318C"/>
    <w:rsid w:val="000F6A31"/>
    <w:rsid w:val="000F6B52"/>
    <w:rsid w:val="00103198"/>
    <w:rsid w:val="00112C4C"/>
    <w:rsid w:val="00123BF5"/>
    <w:rsid w:val="001325F0"/>
    <w:rsid w:val="001360E7"/>
    <w:rsid w:val="00141E27"/>
    <w:rsid w:val="00150B1B"/>
    <w:rsid w:val="001630DB"/>
    <w:rsid w:val="00163FAA"/>
    <w:rsid w:val="0016552D"/>
    <w:rsid w:val="001B0919"/>
    <w:rsid w:val="001B18CD"/>
    <w:rsid w:val="001B7682"/>
    <w:rsid w:val="001C1CE9"/>
    <w:rsid w:val="001C63D2"/>
    <w:rsid w:val="001E2243"/>
    <w:rsid w:val="001E4AC0"/>
    <w:rsid w:val="001E670A"/>
    <w:rsid w:val="001F69F7"/>
    <w:rsid w:val="00203F75"/>
    <w:rsid w:val="00210786"/>
    <w:rsid w:val="002134E5"/>
    <w:rsid w:val="00220342"/>
    <w:rsid w:val="002233B8"/>
    <w:rsid w:val="00225E36"/>
    <w:rsid w:val="00231F47"/>
    <w:rsid w:val="00237469"/>
    <w:rsid w:val="00241F2C"/>
    <w:rsid w:val="002433B0"/>
    <w:rsid w:val="00247C68"/>
    <w:rsid w:val="002576FE"/>
    <w:rsid w:val="002806A3"/>
    <w:rsid w:val="00281D27"/>
    <w:rsid w:val="00282E8C"/>
    <w:rsid w:val="002962D7"/>
    <w:rsid w:val="002A26ED"/>
    <w:rsid w:val="002A4FB0"/>
    <w:rsid w:val="002D4E61"/>
    <w:rsid w:val="002D7A8C"/>
    <w:rsid w:val="002F6711"/>
    <w:rsid w:val="00301AA0"/>
    <w:rsid w:val="00316650"/>
    <w:rsid w:val="00324ED3"/>
    <w:rsid w:val="003331EB"/>
    <w:rsid w:val="003339CC"/>
    <w:rsid w:val="00334811"/>
    <w:rsid w:val="003370FE"/>
    <w:rsid w:val="003506F5"/>
    <w:rsid w:val="00351BB3"/>
    <w:rsid w:val="003535DC"/>
    <w:rsid w:val="00360B82"/>
    <w:rsid w:val="003615B3"/>
    <w:rsid w:val="00366F82"/>
    <w:rsid w:val="00371060"/>
    <w:rsid w:val="00381514"/>
    <w:rsid w:val="00381EC0"/>
    <w:rsid w:val="00394BBE"/>
    <w:rsid w:val="00395270"/>
    <w:rsid w:val="00395FDC"/>
    <w:rsid w:val="003A1160"/>
    <w:rsid w:val="003A1DD5"/>
    <w:rsid w:val="003A309F"/>
    <w:rsid w:val="003A30FC"/>
    <w:rsid w:val="003A3344"/>
    <w:rsid w:val="003B43C1"/>
    <w:rsid w:val="003C0E6D"/>
    <w:rsid w:val="003D3DC2"/>
    <w:rsid w:val="003E329B"/>
    <w:rsid w:val="003E516B"/>
    <w:rsid w:val="003E55A2"/>
    <w:rsid w:val="003E6E69"/>
    <w:rsid w:val="003F2256"/>
    <w:rsid w:val="004041BE"/>
    <w:rsid w:val="0040595C"/>
    <w:rsid w:val="00440F5D"/>
    <w:rsid w:val="00442D8E"/>
    <w:rsid w:val="00445B4A"/>
    <w:rsid w:val="0044691C"/>
    <w:rsid w:val="00470987"/>
    <w:rsid w:val="00475F25"/>
    <w:rsid w:val="00492A4C"/>
    <w:rsid w:val="0049399E"/>
    <w:rsid w:val="00496860"/>
    <w:rsid w:val="004A2115"/>
    <w:rsid w:val="004A2678"/>
    <w:rsid w:val="004A54B7"/>
    <w:rsid w:val="004A5A1D"/>
    <w:rsid w:val="004B4246"/>
    <w:rsid w:val="004B4FB7"/>
    <w:rsid w:val="004B6EDA"/>
    <w:rsid w:val="004C089F"/>
    <w:rsid w:val="004C2078"/>
    <w:rsid w:val="004C4D04"/>
    <w:rsid w:val="004D6FA6"/>
    <w:rsid w:val="004E3537"/>
    <w:rsid w:val="0050210D"/>
    <w:rsid w:val="00505B45"/>
    <w:rsid w:val="00507A9A"/>
    <w:rsid w:val="005119EF"/>
    <w:rsid w:val="005128F2"/>
    <w:rsid w:val="00513091"/>
    <w:rsid w:val="0051441B"/>
    <w:rsid w:val="0051484F"/>
    <w:rsid w:val="00514AC6"/>
    <w:rsid w:val="00532910"/>
    <w:rsid w:val="00533B34"/>
    <w:rsid w:val="00533B82"/>
    <w:rsid w:val="005545BC"/>
    <w:rsid w:val="00556BBE"/>
    <w:rsid w:val="00567973"/>
    <w:rsid w:val="00577822"/>
    <w:rsid w:val="00583788"/>
    <w:rsid w:val="00586411"/>
    <w:rsid w:val="005878BB"/>
    <w:rsid w:val="00593FAA"/>
    <w:rsid w:val="005A1C94"/>
    <w:rsid w:val="005A25D3"/>
    <w:rsid w:val="005A6579"/>
    <w:rsid w:val="005A77A2"/>
    <w:rsid w:val="005B2B1E"/>
    <w:rsid w:val="005B2C86"/>
    <w:rsid w:val="005C350F"/>
    <w:rsid w:val="005C603B"/>
    <w:rsid w:val="005C6AA0"/>
    <w:rsid w:val="005F0F93"/>
    <w:rsid w:val="005F2432"/>
    <w:rsid w:val="005F4328"/>
    <w:rsid w:val="005F52A8"/>
    <w:rsid w:val="005F6432"/>
    <w:rsid w:val="00601FAB"/>
    <w:rsid w:val="00605B48"/>
    <w:rsid w:val="0061786F"/>
    <w:rsid w:val="006270EB"/>
    <w:rsid w:val="00627C2B"/>
    <w:rsid w:val="006307F3"/>
    <w:rsid w:val="00654850"/>
    <w:rsid w:val="00655815"/>
    <w:rsid w:val="00664D20"/>
    <w:rsid w:val="00671C93"/>
    <w:rsid w:val="00672DF5"/>
    <w:rsid w:val="006770D4"/>
    <w:rsid w:val="006774ED"/>
    <w:rsid w:val="006A430D"/>
    <w:rsid w:val="006A6DFC"/>
    <w:rsid w:val="006B22B1"/>
    <w:rsid w:val="006C7C0F"/>
    <w:rsid w:val="006D304A"/>
    <w:rsid w:val="006D3C2F"/>
    <w:rsid w:val="006D449C"/>
    <w:rsid w:val="006E07DA"/>
    <w:rsid w:val="006E36DC"/>
    <w:rsid w:val="006E5C70"/>
    <w:rsid w:val="006F41B2"/>
    <w:rsid w:val="006F527F"/>
    <w:rsid w:val="006F6D34"/>
    <w:rsid w:val="00710876"/>
    <w:rsid w:val="00710D6A"/>
    <w:rsid w:val="007138A6"/>
    <w:rsid w:val="007218BF"/>
    <w:rsid w:val="007218FE"/>
    <w:rsid w:val="00726F39"/>
    <w:rsid w:val="00735EA2"/>
    <w:rsid w:val="00741710"/>
    <w:rsid w:val="00741D65"/>
    <w:rsid w:val="007463BA"/>
    <w:rsid w:val="0075018B"/>
    <w:rsid w:val="00757315"/>
    <w:rsid w:val="00757A90"/>
    <w:rsid w:val="0076255D"/>
    <w:rsid w:val="00764FAA"/>
    <w:rsid w:val="00767EC4"/>
    <w:rsid w:val="007719C7"/>
    <w:rsid w:val="007735C5"/>
    <w:rsid w:val="007737B5"/>
    <w:rsid w:val="00774CF9"/>
    <w:rsid w:val="00780DEA"/>
    <w:rsid w:val="007816BB"/>
    <w:rsid w:val="00781872"/>
    <w:rsid w:val="0079383B"/>
    <w:rsid w:val="007967BA"/>
    <w:rsid w:val="007A1E53"/>
    <w:rsid w:val="007A1FC2"/>
    <w:rsid w:val="007A5F09"/>
    <w:rsid w:val="007C7BBC"/>
    <w:rsid w:val="007E3A56"/>
    <w:rsid w:val="007E788A"/>
    <w:rsid w:val="00800CA5"/>
    <w:rsid w:val="0080210B"/>
    <w:rsid w:val="00802A03"/>
    <w:rsid w:val="00802F32"/>
    <w:rsid w:val="00810977"/>
    <w:rsid w:val="0082267B"/>
    <w:rsid w:val="00822DCD"/>
    <w:rsid w:val="008247FC"/>
    <w:rsid w:val="00825746"/>
    <w:rsid w:val="008319AF"/>
    <w:rsid w:val="00832D7D"/>
    <w:rsid w:val="008348BE"/>
    <w:rsid w:val="008351E0"/>
    <w:rsid w:val="008453DD"/>
    <w:rsid w:val="008547E7"/>
    <w:rsid w:val="00867EC6"/>
    <w:rsid w:val="00870CF7"/>
    <w:rsid w:val="00871FAA"/>
    <w:rsid w:val="00873870"/>
    <w:rsid w:val="00874A22"/>
    <w:rsid w:val="0088106C"/>
    <w:rsid w:val="00885903"/>
    <w:rsid w:val="008935D7"/>
    <w:rsid w:val="00895265"/>
    <w:rsid w:val="008952E9"/>
    <w:rsid w:val="008A450E"/>
    <w:rsid w:val="008A492B"/>
    <w:rsid w:val="008B12FE"/>
    <w:rsid w:val="008B15DC"/>
    <w:rsid w:val="008B179C"/>
    <w:rsid w:val="008C0FB6"/>
    <w:rsid w:val="008C1D4A"/>
    <w:rsid w:val="008C7662"/>
    <w:rsid w:val="008D5168"/>
    <w:rsid w:val="008D7AEA"/>
    <w:rsid w:val="008E41E3"/>
    <w:rsid w:val="008E6EC3"/>
    <w:rsid w:val="008E7A2E"/>
    <w:rsid w:val="008F053D"/>
    <w:rsid w:val="008F4D63"/>
    <w:rsid w:val="009034D4"/>
    <w:rsid w:val="00917F04"/>
    <w:rsid w:val="00920272"/>
    <w:rsid w:val="009231A2"/>
    <w:rsid w:val="00926701"/>
    <w:rsid w:val="00945FD6"/>
    <w:rsid w:val="00954EFC"/>
    <w:rsid w:val="0095533F"/>
    <w:rsid w:val="009648F0"/>
    <w:rsid w:val="009771F9"/>
    <w:rsid w:val="0098242F"/>
    <w:rsid w:val="00990482"/>
    <w:rsid w:val="009909ED"/>
    <w:rsid w:val="009A0720"/>
    <w:rsid w:val="009A12EE"/>
    <w:rsid w:val="009A33E7"/>
    <w:rsid w:val="009A347A"/>
    <w:rsid w:val="009A6975"/>
    <w:rsid w:val="009A7F27"/>
    <w:rsid w:val="009C7068"/>
    <w:rsid w:val="009D0E57"/>
    <w:rsid w:val="00A07F0C"/>
    <w:rsid w:val="00A11EF8"/>
    <w:rsid w:val="00A15D91"/>
    <w:rsid w:val="00A16931"/>
    <w:rsid w:val="00A2242F"/>
    <w:rsid w:val="00A25C9F"/>
    <w:rsid w:val="00A30957"/>
    <w:rsid w:val="00A316EC"/>
    <w:rsid w:val="00A4404F"/>
    <w:rsid w:val="00A61961"/>
    <w:rsid w:val="00A730AF"/>
    <w:rsid w:val="00A74C83"/>
    <w:rsid w:val="00A8321D"/>
    <w:rsid w:val="00A8394A"/>
    <w:rsid w:val="00A879A4"/>
    <w:rsid w:val="00A90842"/>
    <w:rsid w:val="00A93068"/>
    <w:rsid w:val="00A9537D"/>
    <w:rsid w:val="00AA390A"/>
    <w:rsid w:val="00AA3F58"/>
    <w:rsid w:val="00AA7933"/>
    <w:rsid w:val="00AC38C5"/>
    <w:rsid w:val="00AC55A7"/>
    <w:rsid w:val="00AC6BE7"/>
    <w:rsid w:val="00AD02AB"/>
    <w:rsid w:val="00AF186E"/>
    <w:rsid w:val="00AF200B"/>
    <w:rsid w:val="00AF3F80"/>
    <w:rsid w:val="00AF4C1B"/>
    <w:rsid w:val="00AF727B"/>
    <w:rsid w:val="00B071BE"/>
    <w:rsid w:val="00B12DE8"/>
    <w:rsid w:val="00B20034"/>
    <w:rsid w:val="00B213DB"/>
    <w:rsid w:val="00B22EAC"/>
    <w:rsid w:val="00B2507D"/>
    <w:rsid w:val="00B2606E"/>
    <w:rsid w:val="00B265AD"/>
    <w:rsid w:val="00B34518"/>
    <w:rsid w:val="00B42EA3"/>
    <w:rsid w:val="00B440EC"/>
    <w:rsid w:val="00B4446B"/>
    <w:rsid w:val="00B5195E"/>
    <w:rsid w:val="00B72B98"/>
    <w:rsid w:val="00B738A8"/>
    <w:rsid w:val="00B743D2"/>
    <w:rsid w:val="00B828B8"/>
    <w:rsid w:val="00B94EE3"/>
    <w:rsid w:val="00B95DFD"/>
    <w:rsid w:val="00B9767D"/>
    <w:rsid w:val="00B97CC4"/>
    <w:rsid w:val="00BA4A99"/>
    <w:rsid w:val="00BB06F9"/>
    <w:rsid w:val="00BB24BB"/>
    <w:rsid w:val="00BB7F97"/>
    <w:rsid w:val="00BC50C1"/>
    <w:rsid w:val="00BD1C82"/>
    <w:rsid w:val="00BD2127"/>
    <w:rsid w:val="00BD2D84"/>
    <w:rsid w:val="00BD3A2D"/>
    <w:rsid w:val="00BD3FA5"/>
    <w:rsid w:val="00BD7D84"/>
    <w:rsid w:val="00BE1E78"/>
    <w:rsid w:val="00BF2C70"/>
    <w:rsid w:val="00BF5E61"/>
    <w:rsid w:val="00BF6043"/>
    <w:rsid w:val="00C00A7A"/>
    <w:rsid w:val="00C01546"/>
    <w:rsid w:val="00C10B28"/>
    <w:rsid w:val="00C118DA"/>
    <w:rsid w:val="00C22760"/>
    <w:rsid w:val="00C24EB1"/>
    <w:rsid w:val="00C31605"/>
    <w:rsid w:val="00C32B36"/>
    <w:rsid w:val="00C40EFC"/>
    <w:rsid w:val="00C427D0"/>
    <w:rsid w:val="00C430EA"/>
    <w:rsid w:val="00C43757"/>
    <w:rsid w:val="00C4422C"/>
    <w:rsid w:val="00C474BF"/>
    <w:rsid w:val="00C53911"/>
    <w:rsid w:val="00C72B28"/>
    <w:rsid w:val="00C73940"/>
    <w:rsid w:val="00C82998"/>
    <w:rsid w:val="00C84CAB"/>
    <w:rsid w:val="00C970A4"/>
    <w:rsid w:val="00CA0FBE"/>
    <w:rsid w:val="00CB01C8"/>
    <w:rsid w:val="00CB337F"/>
    <w:rsid w:val="00CC1467"/>
    <w:rsid w:val="00CD3A4C"/>
    <w:rsid w:val="00CD59F4"/>
    <w:rsid w:val="00CF63C8"/>
    <w:rsid w:val="00D010D4"/>
    <w:rsid w:val="00D02A72"/>
    <w:rsid w:val="00D10083"/>
    <w:rsid w:val="00D13787"/>
    <w:rsid w:val="00D200AB"/>
    <w:rsid w:val="00D25736"/>
    <w:rsid w:val="00D32E50"/>
    <w:rsid w:val="00D35182"/>
    <w:rsid w:val="00D43685"/>
    <w:rsid w:val="00D55A4F"/>
    <w:rsid w:val="00D65AA5"/>
    <w:rsid w:val="00D70158"/>
    <w:rsid w:val="00D72AB1"/>
    <w:rsid w:val="00D72D53"/>
    <w:rsid w:val="00D779FE"/>
    <w:rsid w:val="00D81030"/>
    <w:rsid w:val="00D8525B"/>
    <w:rsid w:val="00D87142"/>
    <w:rsid w:val="00D922EC"/>
    <w:rsid w:val="00D93AAA"/>
    <w:rsid w:val="00D95771"/>
    <w:rsid w:val="00D97B0A"/>
    <w:rsid w:val="00DA43C9"/>
    <w:rsid w:val="00DA4EBA"/>
    <w:rsid w:val="00DA5B4A"/>
    <w:rsid w:val="00DA6A90"/>
    <w:rsid w:val="00DB26B5"/>
    <w:rsid w:val="00DB65D9"/>
    <w:rsid w:val="00DC7B69"/>
    <w:rsid w:val="00DC7F87"/>
    <w:rsid w:val="00DE0D96"/>
    <w:rsid w:val="00DE22E4"/>
    <w:rsid w:val="00DE797C"/>
    <w:rsid w:val="00DE7BAB"/>
    <w:rsid w:val="00DF400F"/>
    <w:rsid w:val="00E074A3"/>
    <w:rsid w:val="00E2514A"/>
    <w:rsid w:val="00E27262"/>
    <w:rsid w:val="00E31842"/>
    <w:rsid w:val="00E31F88"/>
    <w:rsid w:val="00E40A38"/>
    <w:rsid w:val="00E40C97"/>
    <w:rsid w:val="00E4202A"/>
    <w:rsid w:val="00E42F73"/>
    <w:rsid w:val="00E50E6D"/>
    <w:rsid w:val="00E64090"/>
    <w:rsid w:val="00E76C47"/>
    <w:rsid w:val="00E85A4E"/>
    <w:rsid w:val="00E96280"/>
    <w:rsid w:val="00EA24F7"/>
    <w:rsid w:val="00EA7378"/>
    <w:rsid w:val="00EA7B86"/>
    <w:rsid w:val="00EB0BF8"/>
    <w:rsid w:val="00EB0DEB"/>
    <w:rsid w:val="00EB4971"/>
    <w:rsid w:val="00EB657D"/>
    <w:rsid w:val="00EC35DF"/>
    <w:rsid w:val="00ED30E3"/>
    <w:rsid w:val="00ED6F82"/>
    <w:rsid w:val="00EE4582"/>
    <w:rsid w:val="00EE472A"/>
    <w:rsid w:val="00EF2FD8"/>
    <w:rsid w:val="00EF678F"/>
    <w:rsid w:val="00F14E7B"/>
    <w:rsid w:val="00F279B9"/>
    <w:rsid w:val="00F32A03"/>
    <w:rsid w:val="00F33712"/>
    <w:rsid w:val="00F347AB"/>
    <w:rsid w:val="00F408BF"/>
    <w:rsid w:val="00F52454"/>
    <w:rsid w:val="00F568C8"/>
    <w:rsid w:val="00F6294A"/>
    <w:rsid w:val="00F65A76"/>
    <w:rsid w:val="00F6764A"/>
    <w:rsid w:val="00F746AC"/>
    <w:rsid w:val="00F803C6"/>
    <w:rsid w:val="00F8598B"/>
    <w:rsid w:val="00F867AB"/>
    <w:rsid w:val="00F94CC6"/>
    <w:rsid w:val="00F95A28"/>
    <w:rsid w:val="00F96E77"/>
    <w:rsid w:val="00FA0670"/>
    <w:rsid w:val="00FA453F"/>
    <w:rsid w:val="00FB28BA"/>
    <w:rsid w:val="00FB42E9"/>
    <w:rsid w:val="00FC4471"/>
    <w:rsid w:val="00FD242A"/>
    <w:rsid w:val="00FD2C37"/>
    <w:rsid w:val="00FD4370"/>
    <w:rsid w:val="00FD4669"/>
    <w:rsid w:val="00FE032D"/>
    <w:rsid w:val="00FE15F3"/>
    <w:rsid w:val="00FE2697"/>
    <w:rsid w:val="00FE6F40"/>
    <w:rsid w:val="00FF3754"/>
    <w:rsid w:val="00FF5E03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88B50"/>
  <w15:docId w15:val="{A103DC76-8390-49C1-AEF1-378427DC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2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C32B36"/>
    <w:pPr>
      <w:keepNext/>
      <w:numPr>
        <w:numId w:val="19"/>
      </w:numPr>
      <w:spacing w:before="120" w:after="60"/>
      <w:outlineLvl w:val="0"/>
    </w:pPr>
    <w:rPr>
      <w:rFonts w:ascii="Arial Bold" w:hAnsi="Arial Bold" w:cs="Arial"/>
      <w:b/>
      <w:bCs/>
      <w:color w:val="69BE28"/>
      <w:spacing w:val="8"/>
      <w:sz w:val="28"/>
      <w:szCs w:val="28"/>
    </w:rPr>
  </w:style>
  <w:style w:type="paragraph" w:styleId="Heading2">
    <w:name w:val="heading 2"/>
    <w:basedOn w:val="Normal"/>
    <w:next w:val="BodyText"/>
    <w:qFormat/>
    <w:rsid w:val="00C32B36"/>
    <w:pPr>
      <w:numPr>
        <w:ilvl w:val="1"/>
        <w:numId w:val="19"/>
      </w:numPr>
      <w:spacing w:before="60" w:after="60" w:line="300" w:lineRule="exact"/>
      <w:outlineLvl w:val="1"/>
    </w:pPr>
    <w:rPr>
      <w:rFonts w:ascii="Arial" w:hAnsi="Arial" w:cs="Arial"/>
      <w:iCs/>
      <w:sz w:val="20"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Heading5">
    <w:name w:val="heading 5"/>
    <w:basedOn w:val="Normal"/>
    <w:next w:val="BodyText"/>
    <w:qFormat/>
    <w:pPr>
      <w:keepNext/>
      <w:spacing w:before="240" w:after="120"/>
      <w:ind w:left="1259"/>
      <w:outlineLvl w:val="4"/>
    </w:pPr>
    <w:rPr>
      <w:rFonts w:ascii="Arial" w:hAnsi="Arial" w:cs="Arial"/>
      <w:b/>
      <w:i/>
      <w:sz w:val="22"/>
    </w:rPr>
  </w:style>
  <w:style w:type="paragraph" w:styleId="Heading6">
    <w:name w:val="heading 6"/>
    <w:aliases w:val="Heading 6 UNUSED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Heading 7 UNUSED"/>
    <w:basedOn w:val="Normal"/>
    <w:next w:val="Normal"/>
    <w:qFormat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aliases w:val="Heading 8 UNUSED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Heading 9 UNUSED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 w:after="120"/>
      <w:ind w:left="1259"/>
      <w:jc w:val="both"/>
    </w:pPr>
    <w:rPr>
      <w:rFonts w:ascii="Arial" w:hAnsi="Arial" w:cs="Arial"/>
      <w:bCs/>
      <w:sz w:val="22"/>
    </w:rPr>
  </w:style>
  <w:style w:type="paragraph" w:styleId="MacroText">
    <w:name w:val="macro"/>
    <w:semiHidden/>
    <w:pPr>
      <w:shd w:val="pct5" w:color="auto" w:fill="FFFFFF"/>
      <w:tabs>
        <w:tab w:val="left" w:pos="480"/>
        <w:tab w:val="left" w:pos="993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Arial Narrow" w:hAnsi="Arial Narrow"/>
      <w:sz w:val="18"/>
      <w:lang w:eastAsia="en-US"/>
    </w:rPr>
  </w:style>
  <w:style w:type="paragraph" w:customStyle="1" w:styleId="TableHeading">
    <w:name w:val="Table Heading"/>
    <w:basedOn w:val="Normal"/>
    <w:rsid w:val="006A6DFC"/>
    <w:pPr>
      <w:keepNext/>
      <w:keepLines/>
      <w:spacing w:before="60" w:after="60"/>
      <w:ind w:left="57"/>
    </w:pPr>
    <w:rPr>
      <w:rFonts w:ascii="Arial" w:hAnsi="Arial" w:cs="Arial"/>
      <w:b/>
      <w:color w:val="FFFFFF"/>
      <w:sz w:val="18"/>
      <w:szCs w:val="20"/>
    </w:rPr>
  </w:style>
  <w:style w:type="paragraph" w:customStyle="1" w:styleId="TableText">
    <w:name w:val="Table Text"/>
    <w:basedOn w:val="Normal"/>
    <w:link w:val="TableTextChar"/>
    <w:qFormat/>
    <w:rsid w:val="006A6DFC"/>
    <w:pPr>
      <w:spacing w:before="60" w:after="60"/>
      <w:ind w:left="57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60" w:after="60"/>
    </w:pPr>
    <w:rPr>
      <w:rFonts w:ascii="Arial" w:hAnsi="Arial" w:cs="Arial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820"/>
      </w:tabs>
      <w:ind w:right="3"/>
    </w:pPr>
    <w:rPr>
      <w:rFonts w:ascii="Arial" w:hAnsi="Arial" w:cs="Arial"/>
      <w:sz w:val="16"/>
      <w:lang w:val="en-US"/>
    </w:rPr>
  </w:style>
  <w:style w:type="paragraph" w:customStyle="1" w:styleId="ADDRESSSTYLE">
    <w:name w:val="ADDRESS STYLE"/>
    <w:basedOn w:val="BodyText"/>
    <w:pPr>
      <w:spacing w:before="0" w:after="0"/>
    </w:pPr>
  </w:style>
  <w:style w:type="paragraph" w:customStyle="1" w:styleId="Appendix1">
    <w:name w:val="Appendix 1"/>
    <w:basedOn w:val="Heading1"/>
    <w:next w:val="BodyText"/>
    <w:pPr>
      <w:numPr>
        <w:numId w:val="1"/>
      </w:numPr>
      <w:spacing w:before="0" w:after="120" w:line="288" w:lineRule="auto"/>
    </w:pPr>
    <w:rPr>
      <w:rFonts w:ascii="Times New Roman Bold" w:hAnsi="Times New Roman Bold" w:cs="Times New Roman"/>
      <w:bCs w:val="0"/>
      <w:kern w:val="28"/>
      <w:szCs w:val="20"/>
    </w:rPr>
  </w:style>
  <w:style w:type="paragraph" w:customStyle="1" w:styleId="Appendix2">
    <w:name w:val="Appendix 2"/>
    <w:basedOn w:val="Appendix1"/>
    <w:next w:val="BodyText"/>
    <w:pPr>
      <w:numPr>
        <w:ilvl w:val="1"/>
        <w:numId w:val="2"/>
      </w:numPr>
      <w:spacing w:before="280"/>
    </w:pPr>
    <w:rPr>
      <w:rFonts w:ascii="Arial" w:hAnsi="Arial"/>
      <w:sz w:val="24"/>
    </w:rPr>
  </w:style>
  <w:style w:type="paragraph" w:customStyle="1" w:styleId="Appendix3">
    <w:name w:val="Appendix 3"/>
    <w:basedOn w:val="Appendix2"/>
    <w:next w:val="BodyText"/>
    <w:pPr>
      <w:keepLines/>
      <w:numPr>
        <w:ilvl w:val="2"/>
        <w:numId w:val="3"/>
      </w:numPr>
      <w:spacing w:before="200"/>
      <w:ind w:left="720" w:hanging="720"/>
    </w:pPr>
  </w:style>
  <w:style w:type="paragraph" w:customStyle="1" w:styleId="Appendix4">
    <w:name w:val="Appendix 4"/>
    <w:basedOn w:val="Appendix3"/>
    <w:next w:val="BodyText"/>
    <w:pPr>
      <w:numPr>
        <w:ilvl w:val="0"/>
        <w:numId w:val="0"/>
      </w:numPr>
      <w:spacing w:before="120"/>
    </w:pPr>
  </w:style>
  <w:style w:type="paragraph" w:customStyle="1" w:styleId="Approval">
    <w:name w:val="Approval"/>
    <w:basedOn w:val="Heading1"/>
    <w:next w:val="BodyText"/>
    <w:pPr>
      <w:spacing w:before="0" w:after="0"/>
    </w:pPr>
    <w:rPr>
      <w:rFonts w:cs="Times New Roman"/>
      <w:bCs w:val="0"/>
      <w:kern w:val="28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18"/>
    </w:rPr>
  </w:style>
  <w:style w:type="paragraph" w:styleId="BodyText3">
    <w:name w:val="Body Text 3"/>
    <w:basedOn w:val="Normal"/>
    <w:pPr>
      <w:spacing w:after="60"/>
      <w:jc w:val="both"/>
    </w:pPr>
    <w:rPr>
      <w:rFonts w:ascii="Arial" w:hAnsi="Arial" w:cs="Arial"/>
      <w:sz w:val="21"/>
      <w:szCs w:val="20"/>
      <w:lang w:val="en-US"/>
    </w:rPr>
  </w:style>
  <w:style w:type="paragraph" w:styleId="BodyTextIndent2">
    <w:name w:val="Body Text Indent 2"/>
    <w:basedOn w:val="Normal"/>
    <w:pPr>
      <w:spacing w:line="240" w:lineRule="atLeast"/>
      <w:ind w:left="20"/>
    </w:pPr>
    <w:rPr>
      <w:rFonts w:ascii="Arial" w:hAnsi="Arial" w:cs="Arial"/>
    </w:rPr>
  </w:style>
  <w:style w:type="paragraph" w:customStyle="1" w:styleId="Branch">
    <w:name w:val="Branch"/>
    <w:basedOn w:val="Normal"/>
    <w:pPr>
      <w:jc w:val="right"/>
    </w:pPr>
    <w:rPr>
      <w:rFonts w:ascii="Arial" w:hAnsi="Arial"/>
      <w:sz w:val="20"/>
      <w:szCs w:val="20"/>
    </w:rPr>
  </w:style>
  <w:style w:type="paragraph" w:styleId="Caption">
    <w:name w:val="caption"/>
    <w:aliases w:val="Caption DD Grey Indent,cp"/>
    <w:basedOn w:val="Normal"/>
    <w:next w:val="BodyText"/>
    <w:link w:val="CaptionChar"/>
    <w:uiPriority w:val="2"/>
    <w:qFormat/>
    <w:rsid w:val="006E5C70"/>
    <w:pPr>
      <w:spacing w:after="240" w:line="300" w:lineRule="atLeast"/>
      <w:ind w:left="851"/>
    </w:pPr>
    <w:rPr>
      <w:rFonts w:ascii="Arial" w:hAnsi="Arial"/>
      <w:b/>
      <w:color w:val="6D6E71"/>
      <w:spacing w:val="10"/>
      <w:sz w:val="18"/>
      <w:szCs w:val="20"/>
      <w:lang w:val="en-GB" w:eastAsia="en-GB"/>
    </w:rPr>
  </w:style>
  <w:style w:type="paragraph" w:customStyle="1" w:styleId="ComputerScript">
    <w:name w:val="Computer Script"/>
    <w:basedOn w:val="BodyText"/>
    <w:pPr>
      <w:spacing w:before="0" w:after="0"/>
      <w:jc w:val="left"/>
    </w:pPr>
    <w:rPr>
      <w:rFonts w:ascii="Courier New" w:hAnsi="Courier New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Invisible1">
    <w:name w:val="Invisible 1"/>
    <w:basedOn w:val="Heading1"/>
    <w:next w:val="BodyText"/>
    <w:pPr>
      <w:numPr>
        <w:numId w:val="0"/>
      </w:numPr>
    </w:pPr>
    <w:rPr>
      <w:rFonts w:cs="Times New Roman"/>
      <w:b w:val="0"/>
      <w:kern w:val="28"/>
      <w:szCs w:val="20"/>
    </w:rPr>
  </w:style>
  <w:style w:type="paragraph" w:customStyle="1" w:styleId="Invisible2">
    <w:name w:val="Invisible 2"/>
    <w:basedOn w:val="Invisible1"/>
    <w:next w:val="BodyText"/>
    <w:pPr>
      <w:spacing w:before="60"/>
      <w:outlineLvl w:val="1"/>
    </w:pPr>
    <w:rPr>
      <w:rFonts w:ascii="Arial" w:hAnsi="Arial"/>
      <w:b/>
      <w:sz w:val="24"/>
    </w:rPr>
  </w:style>
  <w:style w:type="paragraph" w:customStyle="1" w:styleId="Invisible3">
    <w:name w:val="Invisible 3"/>
    <w:basedOn w:val="Heading2"/>
    <w:pPr>
      <w:numPr>
        <w:ilvl w:val="0"/>
        <w:numId w:val="0"/>
      </w:numPr>
    </w:pPr>
    <w:rPr>
      <w:sz w:val="22"/>
    </w:rPr>
  </w:style>
  <w:style w:type="paragraph" w:styleId="ListBullet">
    <w:name w:val="List Bullet"/>
    <w:basedOn w:val="BodyText"/>
    <w:autoRedefine/>
    <w:pPr>
      <w:numPr>
        <w:numId w:val="10"/>
      </w:numPr>
      <w:tabs>
        <w:tab w:val="clear" w:pos="360"/>
        <w:tab w:val="num" w:pos="1620"/>
      </w:tabs>
      <w:spacing w:before="120"/>
      <w:ind w:left="1616" w:hanging="357"/>
    </w:pPr>
    <w:rPr>
      <w:szCs w:val="20"/>
    </w:rPr>
  </w:style>
  <w:style w:type="paragraph" w:styleId="ListBullet2">
    <w:name w:val="List Bullet 2"/>
    <w:basedOn w:val="Normal"/>
    <w:autoRedefine/>
    <w:pPr>
      <w:numPr>
        <w:numId w:val="11"/>
      </w:numPr>
      <w:spacing w:before="120" w:after="120"/>
      <w:ind w:left="2058" w:hanging="357"/>
      <w:jc w:val="both"/>
    </w:pPr>
    <w:rPr>
      <w:rFonts w:ascii="Arial" w:hAnsi="Arial"/>
      <w:sz w:val="22"/>
    </w:rPr>
  </w:style>
  <w:style w:type="paragraph" w:styleId="ListNumber">
    <w:name w:val="List Number"/>
    <w:basedOn w:val="BodyText"/>
    <w:pPr>
      <w:numPr>
        <w:numId w:val="12"/>
      </w:numPr>
      <w:spacing w:before="60" w:after="60"/>
    </w:pPr>
    <w:rPr>
      <w:szCs w:val="20"/>
    </w:rPr>
  </w:style>
  <w:style w:type="paragraph" w:customStyle="1" w:styleId="MRNormal">
    <w:name w:val="MR Normal"/>
    <w:basedOn w:val="BodyText"/>
    <w:pPr>
      <w:suppressAutoHyphens/>
      <w:spacing w:before="120" w:after="0"/>
    </w:pPr>
    <w:rPr>
      <w:rFonts w:cs="Times New Roman"/>
      <w:bCs w:val="0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next w:val="BodyText"/>
    <w:pPr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before="40" w:after="40"/>
      <w:ind w:left="0"/>
    </w:pPr>
    <w:rPr>
      <w:sz w:val="18"/>
    </w:rPr>
  </w:style>
  <w:style w:type="paragraph" w:customStyle="1" w:styleId="Question2">
    <w:name w:val="Question2"/>
    <w:basedOn w:val="Question"/>
    <w:next w:val="BodyText"/>
    <w:pPr>
      <w:ind w:left="1259"/>
    </w:pPr>
  </w:style>
  <w:style w:type="paragraph" w:customStyle="1" w:styleId="Recommendation">
    <w:name w:val="Recommendation"/>
    <w:basedOn w:val="BodyText"/>
    <w:pPr>
      <w:numPr>
        <w:numId w:val="1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20" w:color="auto" w:fill="auto"/>
      <w:ind w:left="2160" w:hanging="21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ascii="Arial" w:hAnsi="Arial"/>
      <w:sz w:val="22"/>
    </w:rPr>
  </w:style>
  <w:style w:type="paragraph" w:styleId="Title">
    <w:name w:val="Title"/>
    <w:basedOn w:val="Subtitle"/>
    <w:qFormat/>
    <w:pPr>
      <w:spacing w:before="240"/>
      <w:jc w:val="right"/>
      <w:outlineLvl w:val="0"/>
    </w:pPr>
    <w:rPr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cs="Arial"/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ascii="Arial" w:hAnsi="Arial"/>
      <w:noProof/>
      <w:sz w:val="22"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right" w:pos="1559"/>
        <w:tab w:val="right" w:leader="underscore" w:pos="8640"/>
      </w:tabs>
    </w:pPr>
    <w:rPr>
      <w:rFonts w:ascii="Arial" w:hAnsi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hievement">
    <w:name w:val="Achievement"/>
    <w:basedOn w:val="Normal"/>
    <w:rsid w:val="009771F9"/>
    <w:pPr>
      <w:numPr>
        <w:numId w:val="14"/>
      </w:numPr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6A6DFC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353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5D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535DC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35DC"/>
    <w:rPr>
      <w:color w:val="808080"/>
    </w:rPr>
  </w:style>
  <w:style w:type="character" w:styleId="CommentReference">
    <w:name w:val="annotation reference"/>
    <w:basedOn w:val="DefaultParagraphFont"/>
    <w:rsid w:val="00F65A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5A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A76"/>
    <w:rPr>
      <w:b/>
      <w:bCs/>
      <w:lang w:eastAsia="en-US"/>
    </w:rPr>
  </w:style>
  <w:style w:type="paragraph" w:customStyle="1" w:styleId="DDRedBullet1">
    <w:name w:val="DD Red Bullet 1"/>
    <w:uiPriority w:val="49"/>
    <w:rsid w:val="00A74C83"/>
    <w:pPr>
      <w:numPr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2">
    <w:name w:val="DD Red Bullet 2"/>
    <w:uiPriority w:val="49"/>
    <w:rsid w:val="00A74C83"/>
    <w:pPr>
      <w:numPr>
        <w:ilvl w:val="1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3">
    <w:name w:val="DD Red Bullet 3"/>
    <w:uiPriority w:val="49"/>
    <w:rsid w:val="00A74C83"/>
    <w:pPr>
      <w:numPr>
        <w:ilvl w:val="2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4">
    <w:name w:val="DD Red Bullet 4"/>
    <w:uiPriority w:val="49"/>
    <w:rsid w:val="00A74C83"/>
    <w:pPr>
      <w:numPr>
        <w:ilvl w:val="3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5">
    <w:name w:val="DD Red Bullet 5"/>
    <w:uiPriority w:val="49"/>
    <w:rsid w:val="00A74C83"/>
    <w:pPr>
      <w:numPr>
        <w:ilvl w:val="4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6">
    <w:name w:val="DD Red Bullet 6"/>
    <w:uiPriority w:val="49"/>
    <w:rsid w:val="00A74C83"/>
    <w:pPr>
      <w:numPr>
        <w:ilvl w:val="5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7">
    <w:name w:val="DD Red Bullet 7"/>
    <w:uiPriority w:val="49"/>
    <w:rsid w:val="00A74C83"/>
    <w:pPr>
      <w:numPr>
        <w:ilvl w:val="6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8">
    <w:name w:val="DD Red Bullet 8"/>
    <w:uiPriority w:val="49"/>
    <w:rsid w:val="00A74C83"/>
    <w:pPr>
      <w:numPr>
        <w:ilvl w:val="7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9">
    <w:name w:val="DD Red Bullet 9"/>
    <w:uiPriority w:val="49"/>
    <w:rsid w:val="00A74C83"/>
    <w:pPr>
      <w:numPr>
        <w:ilvl w:val="8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AppendixHeading1">
    <w:name w:val="Appendix Heading 1"/>
    <w:next w:val="Normal"/>
    <w:uiPriority w:val="5"/>
    <w:qFormat/>
    <w:rsid w:val="00A74C83"/>
    <w:pPr>
      <w:keepNext/>
      <w:keepLines/>
      <w:pageBreakBefore/>
      <w:numPr>
        <w:numId w:val="16"/>
      </w:numPr>
      <w:spacing w:before="120" w:after="60"/>
      <w:outlineLvl w:val="0"/>
    </w:pPr>
    <w:rPr>
      <w:rFonts w:ascii="Arial" w:hAnsi="Arial" w:cs="Arial"/>
      <w:b/>
      <w:bCs/>
      <w:color w:val="69BE28"/>
      <w:spacing w:val="10"/>
      <w:sz w:val="28"/>
      <w:lang w:val="en-GB" w:eastAsia="en-US"/>
    </w:rPr>
  </w:style>
  <w:style w:type="paragraph" w:customStyle="1" w:styleId="AppendixHeading2">
    <w:name w:val="Appendix Heading 2"/>
    <w:next w:val="Normal"/>
    <w:uiPriority w:val="5"/>
    <w:qFormat/>
    <w:rsid w:val="00A74C83"/>
    <w:pPr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color w:val="6D6E71"/>
      <w:spacing w:val="10"/>
      <w:kern w:val="32"/>
      <w:sz w:val="24"/>
      <w:szCs w:val="32"/>
      <w:lang w:val="en-GB" w:eastAsia="en-US"/>
    </w:rPr>
  </w:style>
  <w:style w:type="paragraph" w:customStyle="1" w:styleId="AppendixHeading3">
    <w:name w:val="Appendix Heading 3"/>
    <w:next w:val="Normal"/>
    <w:uiPriority w:val="5"/>
    <w:qFormat/>
    <w:rsid w:val="00A74C83"/>
    <w:pPr>
      <w:keepNext/>
      <w:keepLines/>
      <w:numPr>
        <w:ilvl w:val="2"/>
        <w:numId w:val="16"/>
      </w:numPr>
      <w:spacing w:before="240" w:after="60" w:line="300" w:lineRule="atLeast"/>
      <w:outlineLvl w:val="2"/>
    </w:pPr>
    <w:rPr>
      <w:rFonts w:ascii="Arial" w:hAnsi="Arial" w:cs="Arial"/>
      <w:b/>
      <w:bCs/>
      <w:color w:val="6D6E71"/>
      <w:spacing w:val="10"/>
      <w:kern w:val="32"/>
      <w:sz w:val="22"/>
      <w:szCs w:val="22"/>
      <w:lang w:val="en-GB" w:eastAsia="en-US"/>
    </w:rPr>
  </w:style>
  <w:style w:type="paragraph" w:customStyle="1" w:styleId="BodyText4">
    <w:name w:val="Body Text 4"/>
    <w:basedOn w:val="BodyText3"/>
    <w:rsid w:val="00C474BF"/>
    <w:pPr>
      <w:tabs>
        <w:tab w:val="num" w:pos="2421"/>
      </w:tabs>
      <w:spacing w:before="120"/>
      <w:ind w:left="2268" w:hanging="567"/>
    </w:pPr>
    <w:rPr>
      <w:spacing w:val="8"/>
      <w:sz w:val="20"/>
      <w:lang w:val="en-AU"/>
    </w:rPr>
  </w:style>
  <w:style w:type="character" w:customStyle="1" w:styleId="FootnoteTextChar">
    <w:name w:val="Footnote Text Char"/>
    <w:link w:val="FootnoteText"/>
    <w:uiPriority w:val="99"/>
    <w:rsid w:val="007C7BBC"/>
    <w:rPr>
      <w:rFonts w:ascii="Arial" w:hAnsi="Arial" w:cs="Arial"/>
      <w:sz w:val="16"/>
      <w:lang w:eastAsia="en-US"/>
    </w:rPr>
  </w:style>
  <w:style w:type="paragraph" w:customStyle="1" w:styleId="Default">
    <w:name w:val="Default"/>
    <w:rsid w:val="00895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DDHeadingsList">
    <w:name w:val="_DD Headings List"/>
    <w:uiPriority w:val="89"/>
    <w:rsid w:val="00C32B36"/>
    <w:pPr>
      <w:numPr>
        <w:numId w:val="18"/>
      </w:numPr>
    </w:pPr>
  </w:style>
  <w:style w:type="character" w:customStyle="1" w:styleId="Heading1Char">
    <w:name w:val="Heading 1 Char"/>
    <w:link w:val="Heading1"/>
    <w:rsid w:val="00C32B36"/>
    <w:rPr>
      <w:rFonts w:ascii="Arial Bold" w:hAnsi="Arial Bold" w:cs="Arial"/>
      <w:b/>
      <w:bCs/>
      <w:color w:val="69BE28"/>
      <w:spacing w:val="8"/>
      <w:sz w:val="28"/>
      <w:szCs w:val="28"/>
      <w:lang w:eastAsia="en-US"/>
    </w:rPr>
  </w:style>
  <w:style w:type="numbering" w:customStyle="1" w:styleId="DDBulletList">
    <w:name w:val="_DD Bullet List"/>
    <w:uiPriority w:val="89"/>
    <w:rsid w:val="00C32B36"/>
    <w:pPr>
      <w:numPr>
        <w:numId w:val="20"/>
      </w:numPr>
    </w:pPr>
  </w:style>
  <w:style w:type="paragraph" w:customStyle="1" w:styleId="DDBodyText">
    <w:name w:val="DD Body Text"/>
    <w:link w:val="DDBodyTextChar"/>
    <w:uiPriority w:val="1"/>
    <w:qFormat/>
    <w:rsid w:val="00C32B36"/>
    <w:pPr>
      <w:spacing w:before="60" w:after="60" w:line="300" w:lineRule="exact"/>
      <w:ind w:left="851"/>
    </w:pPr>
    <w:rPr>
      <w:rFonts w:ascii="Arial" w:hAnsi="Arial" w:cs="Arial"/>
      <w:color w:val="000000"/>
      <w:spacing w:val="8"/>
      <w:lang w:val="en-GB" w:eastAsia="en-US"/>
    </w:rPr>
  </w:style>
  <w:style w:type="character" w:customStyle="1" w:styleId="DDBodyTextChar">
    <w:name w:val="DD Body Text Char"/>
    <w:link w:val="DDBodyText"/>
    <w:uiPriority w:val="1"/>
    <w:rsid w:val="00C32B36"/>
    <w:rPr>
      <w:rFonts w:ascii="Arial" w:hAnsi="Arial" w:cs="Arial"/>
      <w:color w:val="000000"/>
      <w:spacing w:val="8"/>
      <w:lang w:val="en-GB" w:eastAsia="en-US"/>
    </w:rPr>
  </w:style>
  <w:style w:type="paragraph" w:customStyle="1" w:styleId="DDBullet7">
    <w:name w:val="DD Bullet 7"/>
    <w:uiPriority w:val="9"/>
    <w:qFormat/>
    <w:rsid w:val="00C32B36"/>
    <w:pPr>
      <w:spacing w:line="300" w:lineRule="exact"/>
    </w:pPr>
    <w:rPr>
      <w:rFonts w:ascii="Arial" w:hAnsi="Arial" w:cs="Arial"/>
      <w:color w:val="000000"/>
      <w:spacing w:val="8"/>
      <w:lang w:val="en-GB" w:eastAsia="en-US"/>
    </w:rPr>
  </w:style>
  <w:style w:type="paragraph" w:customStyle="1" w:styleId="DDBullet8">
    <w:name w:val="DD Bullet 8"/>
    <w:uiPriority w:val="9"/>
    <w:qFormat/>
    <w:rsid w:val="00C32B36"/>
    <w:pPr>
      <w:spacing w:line="300" w:lineRule="exact"/>
    </w:pPr>
    <w:rPr>
      <w:rFonts w:ascii="Arial" w:hAnsi="Arial" w:cs="Arial"/>
      <w:color w:val="000000"/>
      <w:spacing w:val="8"/>
      <w:lang w:val="en-GB" w:eastAsia="en-US"/>
    </w:rPr>
  </w:style>
  <w:style w:type="paragraph" w:customStyle="1" w:styleId="DDBullet1">
    <w:name w:val="DD Bullet 1"/>
    <w:link w:val="DDBullet1Char"/>
    <w:uiPriority w:val="9"/>
    <w:qFormat/>
    <w:rsid w:val="00C32B36"/>
    <w:pPr>
      <w:spacing w:before="60" w:after="60" w:line="300" w:lineRule="exact"/>
    </w:pPr>
    <w:rPr>
      <w:rFonts w:ascii="Arial" w:hAnsi="Arial" w:cs="Arial"/>
      <w:color w:val="000000"/>
      <w:spacing w:val="10"/>
      <w:lang w:val="en-GB" w:eastAsia="en-US"/>
    </w:rPr>
  </w:style>
  <w:style w:type="character" w:customStyle="1" w:styleId="DDBullet1Char">
    <w:name w:val="DD Bullet 1 Char"/>
    <w:link w:val="DDBullet1"/>
    <w:uiPriority w:val="9"/>
    <w:rsid w:val="00C32B36"/>
    <w:rPr>
      <w:rFonts w:ascii="Arial" w:hAnsi="Arial" w:cs="Arial"/>
      <w:color w:val="000000"/>
      <w:spacing w:val="10"/>
      <w:lang w:val="en-GB" w:eastAsia="en-US"/>
    </w:rPr>
  </w:style>
  <w:style w:type="paragraph" w:customStyle="1" w:styleId="DDBullet9">
    <w:name w:val="DD Bullet 9"/>
    <w:link w:val="DDBullet9Char"/>
    <w:uiPriority w:val="9"/>
    <w:qFormat/>
    <w:rsid w:val="00C32B36"/>
    <w:pPr>
      <w:spacing w:line="300" w:lineRule="exact"/>
    </w:pPr>
    <w:rPr>
      <w:rFonts w:ascii="Arial" w:hAnsi="Arial" w:cs="Arial"/>
      <w:color w:val="000000"/>
      <w:spacing w:val="8"/>
      <w:lang w:val="en-GB" w:eastAsia="en-US"/>
    </w:rPr>
  </w:style>
  <w:style w:type="character" w:customStyle="1" w:styleId="DDBullet9Char">
    <w:name w:val="DD Bullet 9 Char"/>
    <w:basedOn w:val="DefaultParagraphFont"/>
    <w:link w:val="DDBullet9"/>
    <w:uiPriority w:val="9"/>
    <w:rsid w:val="00C32B36"/>
    <w:rPr>
      <w:rFonts w:ascii="Arial" w:hAnsi="Arial" w:cs="Arial"/>
      <w:color w:val="000000"/>
      <w:spacing w:val="8"/>
      <w:lang w:val="en-GB" w:eastAsia="en-US"/>
    </w:rPr>
  </w:style>
  <w:style w:type="character" w:customStyle="1" w:styleId="BodyText2Char">
    <w:name w:val="Body Text 2 Char"/>
    <w:link w:val="BodyText2"/>
    <w:uiPriority w:val="99"/>
    <w:rsid w:val="00C32B36"/>
    <w:rPr>
      <w:rFonts w:ascii="Arial" w:hAnsi="Arial" w:cs="Arial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32B36"/>
    <w:rPr>
      <w:rFonts w:ascii="Arial" w:hAnsi="Arial" w:cs="Arial"/>
      <w:sz w:val="16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C32B36"/>
    <w:rPr>
      <w:rFonts w:ascii="Arial" w:hAnsi="Arial" w:cs="Arial"/>
      <w:sz w:val="16"/>
      <w:szCs w:val="24"/>
      <w:lang w:eastAsia="en-US"/>
    </w:rPr>
  </w:style>
  <w:style w:type="paragraph" w:customStyle="1" w:styleId="DDGreyHeader">
    <w:name w:val="DD Grey Header"/>
    <w:basedOn w:val="Normal"/>
    <w:uiPriority w:val="89"/>
    <w:qFormat/>
    <w:rsid w:val="00C32B36"/>
    <w:pPr>
      <w:spacing w:before="60" w:after="60"/>
    </w:pPr>
    <w:rPr>
      <w:rFonts w:ascii="Arial" w:hAnsi="Arial" w:cs="Arial"/>
      <w:b/>
      <w:bCs/>
      <w:color w:val="737373"/>
      <w:spacing w:val="10"/>
      <w:kern w:val="32"/>
      <w:lang w:val="en-GB" w:eastAsia="en-GB"/>
    </w:rPr>
  </w:style>
  <w:style w:type="character" w:customStyle="1" w:styleId="CaptionChar">
    <w:name w:val="Caption Char"/>
    <w:aliases w:val="Caption DD Grey Indent Char,cp Char"/>
    <w:link w:val="Caption"/>
    <w:uiPriority w:val="2"/>
    <w:rsid w:val="006E5C70"/>
    <w:rPr>
      <w:rFonts w:ascii="Arial" w:hAnsi="Arial"/>
      <w:b/>
      <w:color w:val="6D6E71"/>
      <w:spacing w:val="10"/>
      <w:sz w:val="18"/>
      <w:lang w:val="en-GB" w:eastAsia="en-GB"/>
    </w:rPr>
  </w:style>
  <w:style w:type="paragraph" w:customStyle="1" w:styleId="DDTableBodyText">
    <w:name w:val="DD Table Body Text"/>
    <w:link w:val="DDTableBodyTextChar"/>
    <w:uiPriority w:val="14"/>
    <w:qFormat/>
    <w:rsid w:val="006E5C70"/>
    <w:pPr>
      <w:spacing w:before="60" w:after="60" w:line="260" w:lineRule="exact"/>
    </w:pPr>
    <w:rPr>
      <w:rFonts w:ascii="Arial" w:hAnsi="Arial" w:cs="Arial"/>
      <w:color w:val="000000"/>
      <w:spacing w:val="8"/>
      <w:sz w:val="18"/>
      <w:szCs w:val="18"/>
      <w:lang w:val="en-GB" w:eastAsia="en-US"/>
    </w:rPr>
  </w:style>
  <w:style w:type="paragraph" w:customStyle="1" w:styleId="DDTableWhiteHeader">
    <w:name w:val="DD Table White Header"/>
    <w:uiPriority w:val="15"/>
    <w:rsid w:val="006E5C70"/>
    <w:pPr>
      <w:spacing w:before="60" w:after="60" w:line="260" w:lineRule="exact"/>
    </w:pPr>
    <w:rPr>
      <w:rFonts w:ascii="Arial" w:hAnsi="Arial" w:cs="Arial"/>
      <w:b/>
      <w:color w:val="FFFFFF"/>
      <w:spacing w:val="8"/>
      <w:sz w:val="19"/>
      <w:szCs w:val="18"/>
      <w:lang w:val="en-GB" w:eastAsia="en-US"/>
    </w:rPr>
  </w:style>
  <w:style w:type="character" w:customStyle="1" w:styleId="DDTableBodyTextChar">
    <w:name w:val="DD Table Body Text Char"/>
    <w:link w:val="DDTableBodyText"/>
    <w:rsid w:val="006E5C70"/>
    <w:rPr>
      <w:rFonts w:ascii="Arial" w:hAnsi="Arial" w:cs="Arial"/>
      <w:color w:val="000000"/>
      <w:spacing w:val="8"/>
      <w:sz w:val="18"/>
      <w:szCs w:val="18"/>
      <w:lang w:val="en-GB" w:eastAsia="en-US"/>
    </w:rPr>
  </w:style>
  <w:style w:type="paragraph" w:customStyle="1" w:styleId="DDGreyTableBodyText">
    <w:name w:val="DD Grey Table Body Text"/>
    <w:uiPriority w:val="1"/>
    <w:rsid w:val="006E5C70"/>
    <w:pPr>
      <w:spacing w:before="60" w:after="60" w:line="260" w:lineRule="exact"/>
    </w:pPr>
    <w:rPr>
      <w:rFonts w:ascii="Arial" w:hAnsi="Arial" w:cs="Arial"/>
      <w:color w:val="6D6E71"/>
      <w:spacing w:val="8"/>
      <w:sz w:val="18"/>
      <w:szCs w:val="18"/>
      <w:lang w:val="en-GB" w:eastAsia="en-US"/>
    </w:rPr>
  </w:style>
  <w:style w:type="paragraph" w:customStyle="1" w:styleId="DDBullet2">
    <w:name w:val="DD Bullet 2"/>
    <w:uiPriority w:val="9"/>
    <w:qFormat/>
    <w:rsid w:val="006E5C70"/>
    <w:pPr>
      <w:spacing w:line="300" w:lineRule="exact"/>
    </w:pPr>
    <w:rPr>
      <w:rFonts w:ascii="Arial" w:hAnsi="Arial" w:cs="Arial"/>
      <w:color w:val="000000"/>
      <w:spacing w:val="10"/>
      <w:lang w:val="en-GB" w:eastAsia="en-US"/>
    </w:rPr>
  </w:style>
  <w:style w:type="paragraph" w:styleId="ListParagraph">
    <w:name w:val="List Paragraph"/>
    <w:basedOn w:val="Normal"/>
    <w:uiPriority w:val="34"/>
    <w:qFormat/>
    <w:rsid w:val="006B22B1"/>
    <w:pPr>
      <w:ind w:left="720"/>
    </w:pPr>
    <w:rPr>
      <w:rFonts w:ascii="Calibri" w:eastAsiaTheme="minorHAns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62D7"/>
    <w:rPr>
      <w:b w:val="0"/>
      <w:bCs w:val="0"/>
      <w:i/>
      <w:iCs/>
    </w:rPr>
  </w:style>
  <w:style w:type="character" w:styleId="Strong">
    <w:name w:val="Strong"/>
    <w:basedOn w:val="DefaultParagraphFont"/>
    <w:uiPriority w:val="22"/>
    <w:qFormat/>
    <w:rsid w:val="002962D7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2962D7"/>
    <w:pPr>
      <w:spacing w:before="100" w:beforeAutospacing="1" w:after="100" w:afterAutospacing="1" w:line="293" w:lineRule="atLeast"/>
    </w:pPr>
    <w:rPr>
      <w:lang w:eastAsia="en-AU"/>
    </w:rPr>
  </w:style>
  <w:style w:type="character" w:customStyle="1" w:styleId="mcenoneditable">
    <w:name w:val="mcenoneditable"/>
    <w:basedOn w:val="DefaultParagraphFont"/>
    <w:rsid w:val="002962D7"/>
  </w:style>
  <w:style w:type="character" w:customStyle="1" w:styleId="button2text1">
    <w:name w:val="button2text1"/>
    <w:basedOn w:val="DefaultParagraphFont"/>
    <w:rsid w:val="002962D7"/>
    <w:rPr>
      <w:color w:val="585858"/>
    </w:rPr>
  </w:style>
  <w:style w:type="character" w:customStyle="1" w:styleId="revisiontag1">
    <w:name w:val="revisiontag1"/>
    <w:basedOn w:val="DefaultParagraphFont"/>
    <w:rsid w:val="002962D7"/>
    <w:rPr>
      <w:b/>
      <w:bCs/>
    </w:rPr>
  </w:style>
  <w:style w:type="character" w:customStyle="1" w:styleId="documentrevisionstatuscurrent">
    <w:name w:val="document_revision_status_current"/>
    <w:basedOn w:val="DefaultParagraphFont"/>
    <w:rsid w:val="002962D7"/>
  </w:style>
  <w:style w:type="character" w:customStyle="1" w:styleId="bodylight1">
    <w:name w:val="bodylight1"/>
    <w:basedOn w:val="DefaultParagraphFont"/>
    <w:rsid w:val="002962D7"/>
    <w:rPr>
      <w:color w:val="8B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7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  <w:div w:id="144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4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  <w:div w:id="5280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7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  <w:div w:id="8329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smith\Desktop\Managed%20Services%20Assistance\TemplateMS\DD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IL Document" ma:contentTypeID="0x010100ACC9E51EAC2A7C408007148FE96EF6130B00F12FB5A654E2514A8D14F885AE9FECBC" ma:contentTypeVersion="30" ma:contentTypeDescription="" ma:contentTypeScope="" ma:versionID="cb5d615cbf2b6229ce3886f83397b25c">
  <xsd:schema xmlns:xsd="http://www.w3.org/2001/XMLSchema" xmlns:xs="http://www.w3.org/2001/XMLSchema" xmlns:p="http://schemas.microsoft.com/office/2006/metadata/properties" xmlns:ns1="f3cc4d85-a5d0-4f95-9bfc-8f38aaf5337e" xmlns:ns2="48001533-b801-4cb9-affd-db59d9dca141" xmlns:ns3="http://schemas.microsoft.com/sharepoint/v3" xmlns:ns4="http://schemas.microsoft.com/sharepoint.v3" xmlns:ns5="d08ae2b1-94f5-40b5-919a-9d86fe295787" targetNamespace="http://schemas.microsoft.com/office/2006/metadata/properties" ma:root="true" ma:fieldsID="42c0614d9511374576ebb85406623efe" ns1:_="" ns2:_="" ns3:_="" ns4:_="" ns5:_="">
    <xsd:import namespace="f3cc4d85-a5d0-4f95-9bfc-8f38aaf5337e"/>
    <xsd:import namespace="48001533-b801-4cb9-affd-db59d9dca141"/>
    <xsd:import namespace="http://schemas.microsoft.com/sharepoint/v3"/>
    <xsd:import namespace="http://schemas.microsoft.com/sharepoint.v3"/>
    <xsd:import namespace="d08ae2b1-94f5-40b5-919a-9d86fe295787"/>
    <xsd:element name="properties">
      <xsd:complexType>
        <xsd:sequence>
          <xsd:element name="documentManagement">
            <xsd:complexType>
              <xsd:all>
                <xsd:element ref="ns1:Subject_x0020_Matter_x0020_Export"/>
                <xsd:element ref="ns1:Service_x0020_Version"/>
                <xsd:element ref="ns1:Authors"/>
                <xsd:element ref="ns4:CategoryDescription"/>
                <xsd:element ref="ns1:GSIL_x0020_Audience"/>
                <xsd:element ref="ns1:GSIl_x0020_Source_x0020_Name" minOccurs="0"/>
                <xsd:element ref="ns5:Service_x0020_Element" minOccurs="0"/>
                <xsd:element ref="ns5:File_x0020_Version_x0020_Number" minOccurs="0"/>
                <xsd:element ref="ns5:Service_x0020_Status" minOccurs="0"/>
                <xsd:element ref="ns5:MSVC_x0020_Transition" minOccurs="0"/>
                <xsd:element ref="ns5:Training_x0020_Material" minOccurs="0"/>
                <xsd:element ref="ns5:Functional_x0020_Workstreams"/>
                <xsd:element ref="ns5:Service_x0020_Names" minOccurs="0"/>
                <xsd:element ref="ns5:MSS_x0020_Flag" minOccurs="0"/>
                <xsd:element ref="ns1:g5d092965cda40398c105522b54cbbc2" minOccurs="0"/>
                <xsd:element ref="ns1:d326d8ff2317452498890323a7a42e64" minOccurs="0"/>
                <xsd:element ref="ns2:TaxCatchAllLabel" minOccurs="0"/>
                <xsd:element ref="ns1:g2710490af934d1a9decddcf54301b0b" minOccurs="0"/>
                <xsd:element ref="ns2:TaxCatchAll" minOccurs="0"/>
                <xsd:element ref="ns1:occf55fc530c4503b6720515df8e8e95" minOccurs="0"/>
                <xsd:element ref="ns2:TaxKeywordTaxHTField" minOccurs="0"/>
                <xsd:element ref="ns1:p483166bc9cb4aa6a1c2ac4a0326f918" minOccurs="0"/>
                <xsd:element ref="ns1:bbb1edff0ddf4c3e87e43e5558d2371e" minOccurs="0"/>
                <xsd:element ref="ns3:RoutingRuleDescription" minOccurs="0"/>
                <xsd:element ref="ns1:abbe34c0ff824be99a8e6a170f1eda31" minOccurs="0"/>
                <xsd:element ref="ns1:le1f8516b0a24d27bf43c811444118e2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4d85-a5d0-4f95-9bfc-8f38aaf5337e" elementFormDefault="qualified">
    <xsd:import namespace="http://schemas.microsoft.com/office/2006/documentManagement/types"/>
    <xsd:import namespace="http://schemas.microsoft.com/office/infopath/2007/PartnerControls"/>
    <xsd:element name="Subject_x0020_Matter_x0020_Export" ma:index="5" ma:displayName="Subject Matter Expert" ma:list="UserInfo" ma:SharePointGroup="0" ma:internalName="Subject_x0020_Matter_x0020_Expor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vice_x0020_Version" ma:index="6" ma:displayName="Service Version" ma:decimals="2" ma:default="2.5" ma:format="Dropdown" ma:internalName="Service_x0020_Version" ma:readOnly="false" ma:percentage="FALSE">
      <xsd:simpleType>
        <xsd:union memberTypes="dms:Text">
          <xsd:simpleType>
            <xsd:restriction base="dms:Choice">
              <xsd:enumeration value="N/A"/>
              <xsd:enumeration value="1.0"/>
              <xsd:enumeration value="1.1"/>
              <xsd:enumeration value="1.2"/>
              <xsd:enumeration value="1.3"/>
              <xsd:enumeration value="1.4"/>
              <xsd:enumeration value="1.5"/>
              <xsd:enumeration value="1.6"/>
              <xsd:enumeration value="2.0"/>
              <xsd:enumeration value="2.5"/>
              <xsd:enumeration value="2.6"/>
              <xsd:enumeration value="3.0"/>
            </xsd:restriction>
          </xsd:simpleType>
        </xsd:union>
      </xsd:simpleType>
    </xsd:element>
    <xsd:element name="Authors" ma:index="7" ma:displayName="Authors" ma:description="The people credited with creating the knowledge" ma:list="UserInfo" ma:SharePointGroup="0" ma:internalName="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IL_x0020_Audience" ma:index="9" ma:displayName="GSIL Audience" ma:default="Go To Market" ma:description="Choose the audience for this document" ma:format="Dropdown" ma:internalName="GSIL_x0020_Audience" ma:readOnly="false">
      <xsd:simpleType>
        <xsd:restriction base="dms:Choice">
          <xsd:enumeration value="Channel Partner"/>
          <xsd:enumeration value="Commercial"/>
          <xsd:enumeration value="Consulting"/>
          <xsd:enumeration value="Go To Market"/>
          <xsd:enumeration value="Legal"/>
          <xsd:enumeration value="R&amp;D"/>
          <xsd:enumeration value="Service Delivery"/>
          <xsd:enumeration value="Systems"/>
          <xsd:enumeration value="Service Establishment"/>
          <xsd:enumeration value="Transition"/>
          <xsd:maxLength value="255"/>
        </xsd:restriction>
      </xsd:simpleType>
    </xsd:element>
    <xsd:element name="GSIl_x0020_Source_x0020_Name" ma:index="10" nillable="true" ma:displayName="GSIL Source Name" ma:default="GSIL" ma:format="Dropdown" ma:internalName="GSIl_x0020_Source_x0020_Name" ma:readOnly="false">
      <xsd:simpleType>
        <xsd:restriction base="dms:Choice">
          <xsd:enumeration value="GSIL"/>
          <xsd:enumeration value="Global SA Library"/>
          <xsd:enumeration value="What We Do"/>
          <xsd:enumeration value="Central Delivery Organisation Teamsite"/>
          <xsd:enumeration value="ways@work"/>
          <xsd:enumeration value="Communications BU Teamsite"/>
          <xsd:enumeration value="Dimension Data University (DDU)"/>
          <xsd:enumeration value="Yammer"/>
          <xsd:enumeration value="Internet"/>
          <xsd:enumeration value="Viostream"/>
          <xsd:enumeration value="ITSM Online Help"/>
          <xsd:enumeration value="dimensiondata.com"/>
          <xsd:enumeration value="community.opsourcecloud.net"/>
          <xsd:enumeration value="Other"/>
          <xsd:enumeration value="Confluence"/>
          <xsd:enumeration value="LINK BROKEN"/>
          <xsd:maxLength value="255"/>
        </xsd:restriction>
      </xsd:simpleType>
    </xsd:element>
    <xsd:element name="g5d092965cda40398c105522b54cbbc2" ma:index="26" ma:taxonomy="true" ma:internalName="g5d092965cda40398c105522b54cbbc2" ma:taxonomyFieldName="Dimension_x0020_Data_x0020_Document_x0020_Type" ma:displayName="Dimension Data Document Type" ma:readOnly="false" ma:fieldId="{05d09296-5cda-4039-8c10-5522b54cbbc2}" ma:sspId="e77122d2-e88d-4b4a-9837-8138ff3ddcf3" ma:termSetId="3e1e0622-520a-4659-8881-a7a9f503f4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26d8ff2317452498890323a7a42e64" ma:index="27" nillable="true" ma:taxonomy="true" ma:internalName="d326d8ff2317452498890323a7a42e64" ma:taxonomyFieldName="Functional_x0020_Workstream" ma:displayName="Functional Workstream" ma:readOnly="false" ma:fieldId="{d326d8ff-2317-4524-9889-0323a7a42e64}" ma:sspId="e77122d2-e88d-4b4a-9837-8138ff3ddcf3" ma:termSetId="55799ace-aad8-4093-9c5e-e4d4cd519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10490af934d1a9decddcf54301b0b" ma:index="29" ma:taxonomy="true" ma:internalName="g2710490af934d1a9decddcf54301b0b" ma:taxonomyFieldName="Region_x002F_Group" ma:displayName="Region" ma:readOnly="false" ma:default="144;#Australia|76d80174-aeb4-4454-914f-a0073ca8988c" ma:fieldId="{02710490-af93-4d1a-9dec-ddcf54301b0b}" ma:taxonomyMulti="true" ma:sspId="e77122d2-e88d-4b4a-9837-8138ff3ddcf3" ma:termSetId="e1707185-fbd5-4d5b-a55e-3dde11d2eb78" ma:anchorId="81a8eb21-7de8-4455-8f72-ccc13f286abc" ma:open="false" ma:isKeyword="false">
      <xsd:complexType>
        <xsd:sequence>
          <xsd:element ref="pc:Terms" minOccurs="0" maxOccurs="1"/>
        </xsd:sequence>
      </xsd:complexType>
    </xsd:element>
    <xsd:element name="occf55fc530c4503b6720515df8e8e95" ma:index="31" nillable="true" ma:taxonomy="true" ma:internalName="occf55fc530c4503b6720515df8e8e95" ma:taxonomyFieldName="Industry" ma:displayName="Industry" ma:readOnly="false" ma:fieldId="{8ccf55fc-530c-4503-b672-0515df8e8e95}" ma:taxonomyMulti="true" ma:sspId="e77122d2-e88d-4b4a-9837-8138ff3ddcf3" ma:termSetId="a1b89d26-70df-416d-bb6e-dbac4a1f35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83166bc9cb4aa6a1c2ac4a0326f918" ma:index="33" ma:taxonomy="true" ma:internalName="p483166bc9cb4aa6a1c2ac4a0326f918" ma:taxonomyFieldName="Functional_x0020_Area" ma:displayName="Functional Area" ma:readOnly="false" ma:fieldId="{9483166b-c9cb-4aa6-a1c2-ac4a0326f918}" ma:sspId="e77122d2-e88d-4b4a-9837-8138ff3ddcf3" ma:termSetId="9327b6e1-910f-431e-a8bf-ed4fe3c5eda5" ma:anchorId="d9237aba-a59c-4754-8389-4ddd63a4decc" ma:open="false" ma:isKeyword="false">
      <xsd:complexType>
        <xsd:sequence>
          <xsd:element ref="pc:Terms" minOccurs="0" maxOccurs="1"/>
        </xsd:sequence>
      </xsd:complexType>
    </xsd:element>
    <xsd:element name="bbb1edff0ddf4c3e87e43e5558d2371e" ma:index="35" ma:taxonomy="true" ma:internalName="bbb1edff0ddf4c3e87e43e5558d2371e" ma:taxonomyFieldName="SI_x0020_Service_x0020_Name" ma:displayName="SI Service Name" ma:readOnly="false" ma:fieldId="{bbb1edff-0ddf-4c3e-87e4-3e5558d2371e}" ma:sspId="e77122d2-e88d-4b4a-9837-8138ff3ddcf3" ma:termSetId="416dbebc-0e6f-4933-b766-9719a83e0d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be34c0ff824be99a8e6a170f1eda31" ma:index="39" ma:taxonomy="true" ma:internalName="abbe34c0ff824be99a8e6a170f1eda31" ma:taxonomyFieldName="SISU" ma:displayName="SI Services Units" ma:readOnly="false" ma:fieldId="{abbe34c0-ff82-4be9-9a8e-6a170f1eda31}" ma:taxonomyMulti="true" ma:sspId="e77122d2-e88d-4b4a-9837-8138ff3ddcf3" ma:termSetId="9327b6e1-910f-431e-a8bf-ed4fe3c5eda5" ma:anchorId="4a333926-5409-441d-bd33-8f27981e8c38" ma:open="false" ma:isKeyword="false">
      <xsd:complexType>
        <xsd:sequence>
          <xsd:element ref="pc:Terms" minOccurs="0" maxOccurs="1"/>
        </xsd:sequence>
      </xsd:complexType>
    </xsd:element>
    <xsd:element name="le1f8516b0a24d27bf43c811444118e2" ma:index="40" nillable="true" ma:taxonomy="true" ma:internalName="le1f8516b0a24d27bf43c811444118e2" ma:taxonomyFieldName="Usage_x0020_Classification" ma:displayName="Usage Classification" ma:readOnly="false" ma:default="-1;#Internal use only|73ae8f06-1e03-4304-bd32-72f91a1d6f2b" ma:fieldId="{5e1f8516-b0a2-4d27-bf43-c811444118e2}" ma:sspId="e77122d2-e88d-4b4a-9837-8138ff3ddcf3" ma:termSetId="d7f1d3c9-bfcf-4578-8d36-567ea52b3b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01533-b801-4cb9-affd-db59d9dca141" elementFormDefault="qualified">
    <xsd:import namespace="http://schemas.microsoft.com/office/2006/documentManagement/types"/>
    <xsd:import namespace="http://schemas.microsoft.com/office/infopath/2007/PartnerControls"/>
    <xsd:element name="TaxCatchAllLabel" ma:index="28" nillable="true" ma:displayName="Taxonomy Catch All Column1" ma:list="{d796098b-ed9d-45d9-9c9f-74e64717572a}" ma:internalName="TaxCatchAllLabel" ma:readOnly="true" ma:showField="CatchAllDataLabel" ma:web="f3cc4d85-a5d0-4f95-9bfc-8f38aaf53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0" nillable="true" ma:displayName="Taxonomy Catch All Column" ma:hidden="true" ma:list="{d796098b-ed9d-45d9-9c9f-74e64717572a}" ma:internalName="TaxCatchAll" ma:readOnly="false" ma:showField="CatchAllData" ma:web="f3cc4d85-a5d0-4f95-9bfc-8f38aaf53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e77122d2-e88d-4b4a-9837-8138ff3ddcf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8" nillable="true" ma:displayName="Title (leave blank)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ae2b1-94f5-40b5-919a-9d86fe295787" elementFormDefault="qualified">
    <xsd:import namespace="http://schemas.microsoft.com/office/2006/documentManagement/types"/>
    <xsd:import namespace="http://schemas.microsoft.com/office/infopath/2007/PartnerControls"/>
    <xsd:element name="Service_x0020_Element" ma:index="11" nillable="true" ma:displayName="Service Element-Feature" ma:default="N/A" ma:format="Dropdown" ma:internalName="Service_x0020_Element" ma:readOnly="false">
      <xsd:simpleType>
        <xsd:restriction base="dms:Choice">
          <xsd:enumeration value="N/A"/>
          <xsd:enumeration value="Transition"/>
          <xsd:enumeration value="New technology take-on"/>
          <xsd:enumeration value="Service desk"/>
          <xsd:enumeration value="Service portal"/>
          <xsd:enumeration value="Service reporting"/>
          <xsd:enumeration value="Security framework"/>
          <xsd:enumeration value="Access management"/>
          <xsd:enumeration value="Availability management"/>
          <xsd:enumeration value="Business relationship management"/>
          <xsd:enumeration value="Capacity management"/>
          <xsd:enumeration value="Change evaluation"/>
          <xsd:enumeration value="Change management"/>
          <xsd:enumeration value="Continual service improvement"/>
          <xsd:enumeration value="Demand management"/>
          <xsd:enumeration value="Design coordination"/>
          <xsd:enumeration value="Event management"/>
          <xsd:enumeration value="Financial management"/>
          <xsd:enumeration value="Incident management"/>
          <xsd:enumeration value="IT service continuity management"/>
          <xsd:enumeration value="Knowledge management"/>
          <xsd:enumeration value="Problem management"/>
          <xsd:enumeration value="Release and deployment management"/>
          <xsd:enumeration value="Request fulfilment"/>
          <xsd:enumeration value="Security management"/>
          <xsd:enumeration value="Service asset and configuration management"/>
          <xsd:enumeration value="Service catalogue management"/>
          <xsd:enumeration value="Service level management"/>
          <xsd:enumeration value="Service portfolio management"/>
          <xsd:enumeration value="Service validation and testing"/>
          <xsd:enumeration value="Strategy management for IT services"/>
          <xsd:enumeration value="Supplier management"/>
          <xsd:enumeration value="Transition planning and support"/>
        </xsd:restriction>
      </xsd:simpleType>
    </xsd:element>
    <xsd:element name="File_x0020_Version_x0020_Number" ma:index="12" nillable="true" ma:displayName="Document Version" ma:default="1-00" ma:format="Dropdown" ma:internalName="File_x0020_Version_x0020_Number" ma:readOnly="false">
      <xsd:simpleType>
        <xsd:union memberTypes="dms:Text">
          <xsd:simpleType>
            <xsd:restriction base="dms:Choice">
              <xsd:enumeration value="1-00"/>
              <xsd:enumeration value="2-00"/>
              <xsd:enumeration value="3-00"/>
              <xsd:enumeration value="4-00"/>
              <xsd:enumeration value="5-00"/>
              <xsd:enumeration value="6-00"/>
              <xsd:enumeration value="7-00"/>
              <xsd:enumeration value="8-00"/>
              <xsd:enumeration value="9-00"/>
              <xsd:enumeration value="10-00"/>
            </xsd:restriction>
          </xsd:simpleType>
        </xsd:union>
      </xsd:simpleType>
    </xsd:element>
    <xsd:element name="Service_x0020_Status" ma:index="13" nillable="true" ma:displayName="Service Status" ma:default="Current Service" ma:format="Dropdown" ma:internalName="Service_x0020_Status" ma:readOnly="false">
      <xsd:simpleType>
        <xsd:restriction base="dms:Choice">
          <xsd:enumeration value="Pipeline Service"/>
          <xsd:enumeration value="Current Service"/>
          <xsd:enumeration value="Retired Service"/>
        </xsd:restriction>
      </xsd:simpleType>
    </xsd:element>
    <xsd:element name="MSVC_x0020_Transition" ma:index="14" nillable="true" ma:displayName="MSVC Transition" ma:default="N/A" ma:format="Dropdown" ma:internalName="MSVC_x0020_Transition" ma:readOnly="false">
      <xsd:simpleType>
        <xsd:restriction base="dms:Choice">
          <xsd:enumeration value="N/A"/>
          <xsd:enumeration value="Sales Engagement"/>
          <xsd:enumeration value="Inception"/>
          <xsd:enumeration value="Technical Definition"/>
          <xsd:enumeration value="Operational Definition"/>
          <xsd:enumeration value="Technical Build"/>
          <xsd:enumeration value="Operational Build"/>
          <xsd:enumeration value="Deployment"/>
          <xsd:enumeration value="Closure"/>
        </xsd:restriction>
      </xsd:simpleType>
    </xsd:element>
    <xsd:element name="Training_x0020_Material" ma:index="15" nillable="true" ma:displayName="Training Material" ma:default="0" ma:internalName="Training_x0020_Material" ma:readOnly="false">
      <xsd:simpleType>
        <xsd:restriction base="dms:Boolean"/>
      </xsd:simpleType>
    </xsd:element>
    <xsd:element name="Functional_x0020_Workstreams" ma:index="17" ma:displayName="Functional Workstreams" ma:description="The group of people who are responsible for, or are the creative source of the document" ma:list="{84ece6ef-6845-4bee-92fe-48838aa5d8d4}" ma:internalName="Functional_x0020_Workstreams" ma:readOnly="false" ma:showField="Title">
      <xsd:simpleType>
        <xsd:restriction base="dms:Lookup"/>
      </xsd:simpleType>
    </xsd:element>
    <xsd:element name="Service_x0020_Names" ma:index="18" nillable="true" ma:displayName="Service Name" ma:list="{82a01c81-017e-44bb-83bf-1cdcdc3c80f8}" ma:internalName="Service_x0020_Names" ma:readOnly="false" ma:showField="Title">
      <xsd:simpleType>
        <xsd:restriction base="dms:Lookup"/>
      </xsd:simpleType>
    </xsd:element>
    <xsd:element name="MSS_x0020_Flag" ma:index="19" nillable="true" ma:displayName="MSS Flag" ma:default="0" ma:description="Flag as yes if part of the MSS to support views." ma:internalName="MSS_x0020_Flag" ma:readOnly="false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Version_x0020_Number xmlns="d08ae2b1-94f5-40b5-919a-9d86fe295787">1-00</File_x0020_Version_x0020_Number>
    <p483166bc9cb4aa6a1c2ac4a0326f918 xmlns="f3cc4d85-a5d0-4f95-9bfc-8f38aaf5337e">
      <Terms xmlns="http://schemas.microsoft.com/office/infopath/2007/PartnerControls"/>
    </p483166bc9cb4aa6a1c2ac4a0326f918>
    <bbb1edff0ddf4c3e87e43e5558d2371e xmlns="f3cc4d85-a5d0-4f95-9bfc-8f38aaf5337e">
      <Terms xmlns="http://schemas.microsoft.com/office/infopath/2007/PartnerControls"/>
    </bbb1edff0ddf4c3e87e43e5558d2371e>
    <TaxCatchAll xmlns="48001533-b801-4cb9-affd-db59d9dca141">
      <Value>144</Value>
      <Value>3</Value>
    </TaxCatchAll>
    <Training_x0020_Material xmlns="d08ae2b1-94f5-40b5-919a-9d86fe295787">false</Training_x0020_Material>
    <g5d092965cda40398c105522b54cbbc2 xmlns="f3cc4d85-a5d0-4f95-9bfc-8f38aaf5337e">
      <Terms xmlns="http://schemas.microsoft.com/office/infopath/2007/PartnerControls"/>
    </g5d092965cda40398c105522b54cbbc2>
    <MSVC_x0020_Transition xmlns="d08ae2b1-94f5-40b5-919a-9d86fe295787">N/A</MSVC_x0020_Transition>
    <Service_x0020_Version xmlns="f3cc4d85-a5d0-4f95-9bfc-8f38aaf5337e">2.5</Service_x0020_Version>
    <GSIL_x0020_Audience xmlns="f3cc4d85-a5d0-4f95-9bfc-8f38aaf5337e">Go To Market</GSIL_x0020_Audience>
    <GSIl_x0020_Source_x0020_Name xmlns="f3cc4d85-a5d0-4f95-9bfc-8f38aaf5337e">GSIL</GSIl_x0020_Source_x0020_Name>
    <Service_x0020_Status xmlns="d08ae2b1-94f5-40b5-919a-9d86fe295787">Current Service</Service_x0020_Status>
    <Subject_x0020_Matter_x0020_Export xmlns="f3cc4d85-a5d0-4f95-9bfc-8f38aaf5337e">
      <UserInfo>
        <DisplayName/>
        <AccountId/>
        <AccountType/>
      </UserInfo>
    </Subject_x0020_Matter_x0020_Export>
    <d326d8ff2317452498890323a7a42e64 xmlns="f3cc4d85-a5d0-4f95-9bfc-8f38aaf5337e">
      <Terms xmlns="http://schemas.microsoft.com/office/infopath/2007/PartnerControls"/>
    </d326d8ff2317452498890323a7a42e64>
    <MSS_x0020_Flag xmlns="d08ae2b1-94f5-40b5-919a-9d86fe295787">false</MSS_x0020_Flag>
    <g2710490af934d1a9decddcf54301b0b xmlns="f3cc4d85-a5d0-4f95-9bfc-8f38aaf53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76d80174-aeb4-4454-914f-a0073ca8988c</TermId>
        </TermInfo>
      </Terms>
    </g2710490af934d1a9decddcf54301b0b>
    <Authors xmlns="f3cc4d85-a5d0-4f95-9bfc-8f38aaf5337e">
      <UserInfo>
        <DisplayName/>
        <AccountId/>
        <AccountType/>
      </UserInfo>
    </Authors>
    <CategoryDescription xmlns="http://schemas.microsoft.com/sharepoint.v3"/>
    <RoutingRuleDescription xmlns="http://schemas.microsoft.com/sharepoint/v3" xsi:nil="true"/>
    <le1f8516b0a24d27bf43c811444118e2 xmlns="f3cc4d85-a5d0-4f95-9bfc-8f38aaf53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73ae8f06-1e03-4304-bd32-72f91a1d6f2b</TermId>
        </TermInfo>
      </Terms>
    </le1f8516b0a24d27bf43c811444118e2>
    <Functional_x0020_Workstreams xmlns="d08ae2b1-94f5-40b5-919a-9d86fe295787"/>
    <Service_x0020_Names xmlns="d08ae2b1-94f5-40b5-919a-9d86fe295787" xsi:nil="true"/>
    <abbe34c0ff824be99a8e6a170f1eda31 xmlns="f3cc4d85-a5d0-4f95-9bfc-8f38aaf5337e">
      <Terms xmlns="http://schemas.microsoft.com/office/infopath/2007/PartnerControls"/>
    </abbe34c0ff824be99a8e6a170f1eda31>
    <TaxKeywordTaxHTField xmlns="48001533-b801-4cb9-affd-db59d9dca141">
      <Terms xmlns="http://schemas.microsoft.com/office/infopath/2007/PartnerControls"/>
    </TaxKeywordTaxHTField>
    <Service_x0020_Element xmlns="d08ae2b1-94f5-40b5-919a-9d86fe295787">N/A</Service_x0020_Element>
    <occf55fc530c4503b6720515df8e8e95 xmlns="f3cc4d85-a5d0-4f95-9bfc-8f38aaf5337e">
      <Terms xmlns="http://schemas.microsoft.com/office/infopath/2007/PartnerControls"/>
    </occf55fc530c4503b6720515df8e8e9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A59E-9C81-45A6-A37E-646430B75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c4d85-a5d0-4f95-9bfc-8f38aaf5337e"/>
    <ds:schemaRef ds:uri="48001533-b801-4cb9-affd-db59d9dca141"/>
    <ds:schemaRef ds:uri="http://schemas.microsoft.com/sharepoint/v3"/>
    <ds:schemaRef ds:uri="http://schemas.microsoft.com/sharepoint.v3"/>
    <ds:schemaRef ds:uri="d08ae2b1-94f5-40b5-919a-9d86fe295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618BF-9E8E-4E03-A246-CEAEB88FE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3F482-4B71-4C44-BEC6-959D27CD269F}">
  <ds:schemaRefs>
    <ds:schemaRef ds:uri="http://schemas.microsoft.com/office/2006/metadata/properties"/>
    <ds:schemaRef ds:uri="http://schemas.microsoft.com/office/infopath/2007/PartnerControls"/>
    <ds:schemaRef ds:uri="d08ae2b1-94f5-40b5-919a-9d86fe295787"/>
    <ds:schemaRef ds:uri="f3cc4d85-a5d0-4f95-9bfc-8f38aaf5337e"/>
    <ds:schemaRef ds:uri="48001533-b801-4cb9-affd-db59d9dca141"/>
    <ds:schemaRef ds:uri="http://schemas.microsoft.com/sharepoint.v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3B392F-E4C9-4C49-AE1B-EB84457F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 Form.dot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Usage-Based Plan Order Form</vt:lpstr>
    </vt:vector>
  </TitlesOfParts>
  <Company>Dimension Data Australia Pty Limited</Company>
  <LinksUpToDate>false</LinksUpToDate>
  <CharactersWithSpaces>658</CharactersWithSpaces>
  <SharedDoc>false</SharedDoc>
  <HLinks>
    <vt:vector size="6" baseType="variant"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mailto:gsc_service@didata.com.au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Usage-Based Plan Order Form</dc:title>
  <dc:subject>Public CaaS</dc:subject>
  <dc:creator>Sharon Witheriff</dc:creator>
  <dc:description/>
  <cp:lastModifiedBy>Sharon Witheriff (AU)</cp:lastModifiedBy>
  <cp:revision>2</cp:revision>
  <cp:lastPrinted>2020-03-25T23:14:00Z</cp:lastPrinted>
  <dcterms:created xsi:type="dcterms:W3CDTF">2020-03-25T23:51:00Z</dcterms:created>
  <dcterms:modified xsi:type="dcterms:W3CDTF">2020-03-25T23:51:00Z</dcterms:modified>
  <cp:category>Version 2020.26.03.AU.02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aged Service">
    <vt:lpwstr>Generic Managed Services</vt:lpwstr>
  </property>
  <property fmtid="{D5CDD505-2E9C-101B-9397-08002B2CF9AE}" pid="3" name="ContentTypeId">
    <vt:lpwstr>0x010100ACC9E51EAC2A7C408007148FE96EF6130B00F12FB5A654E2514A8D14F885AE9FECBC</vt:lpwstr>
  </property>
  <property fmtid="{D5CDD505-2E9C-101B-9397-08002B2CF9AE}" pid="4" name="Information_x0020_Security_x0020_Classification">
    <vt:lpwstr>766;#Company Confidential (Client / 3rd Party Use)|a7d07e31-23c9-4b5c-9229-f4597f1f5aee</vt:lpwstr>
  </property>
  <property fmtid="{D5CDD505-2E9C-101B-9397-08002B2CF9AE}" pid="5" name="ddFunctionalArea">
    <vt:lpwstr>37;#Line of Business|8c0707f3-8fb2-4815-8b61-53dd95d0d8d5</vt:lpwstr>
  </property>
  <property fmtid="{D5CDD505-2E9C-101B-9397-08002B2CF9AE}" pid="6" name="Information Security Classification">
    <vt:lpwstr>766;#Company Confidential (Client / 3rd Party Use)|a7d07e31-23c9-4b5c-9229-f4597f1f5aee</vt:lpwstr>
  </property>
  <property fmtid="{D5CDD505-2E9C-101B-9397-08002B2CF9AE}" pid="7" name="_dlc_DocIdItemGuid">
    <vt:lpwstr>ca0e0499-3b74-410a-b926-491afb68be4b</vt:lpwstr>
  </property>
  <property fmtid="{D5CDD505-2E9C-101B-9397-08002B2CF9AE}" pid="8" name="Order">
    <vt:r8>44800</vt:r8>
  </property>
  <property fmtid="{D5CDD505-2E9C-101B-9397-08002B2CF9AE}" pid="9" name="URL">
    <vt:lpwstr/>
  </property>
  <property fmtid="{D5CDD505-2E9C-101B-9397-08002B2CF9AE}" pid="10" name="Region/Group">
    <vt:lpwstr>144;#Australia|76d80174-aeb4-4454-914f-a0073ca8988c</vt:lpwstr>
  </property>
  <property fmtid="{D5CDD505-2E9C-101B-9397-08002B2CF9AE}" pid="11" name="Usage Classification">
    <vt:lpwstr>3;#Internal use only|73ae8f06-1e03-4304-bd32-72f91a1d6f2b</vt:lpwstr>
  </property>
  <property fmtid="{D5CDD505-2E9C-101B-9397-08002B2CF9AE}" pid="12" name="TaxKeyword">
    <vt:lpwstr/>
  </property>
  <property fmtid="{D5CDD505-2E9C-101B-9397-08002B2CF9AE}" pid="13" name="Functional Workstream">
    <vt:lpwstr/>
  </property>
  <property fmtid="{D5CDD505-2E9C-101B-9397-08002B2CF9AE}" pid="14" name="Industry">
    <vt:lpwstr/>
  </property>
  <property fmtid="{D5CDD505-2E9C-101B-9397-08002B2CF9AE}" pid="15" name="SI Service Name">
    <vt:lpwstr/>
  </property>
  <property fmtid="{D5CDD505-2E9C-101B-9397-08002B2CF9AE}" pid="16" name="Dimension Data Document Type">
    <vt:lpwstr/>
  </property>
  <property fmtid="{D5CDD505-2E9C-101B-9397-08002B2CF9AE}" pid="17" name="Functional Area">
    <vt:lpwstr/>
  </property>
  <property fmtid="{D5CDD505-2E9C-101B-9397-08002B2CF9AE}" pid="18" name="SISU">
    <vt:lpwstr/>
  </property>
</Properties>
</file>